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33" w:rsidRDefault="00204333" w:rsidP="00204333">
      <w:pPr>
        <w:spacing w:line="312" w:lineRule="auto"/>
        <w:jc w:val="center"/>
        <w:rPr>
          <w:sz w:val="26"/>
          <w:szCs w:val="26"/>
          <w:lang w:val="en-GB"/>
        </w:rPr>
      </w:pPr>
      <w:r w:rsidRPr="00004D4A">
        <w:rPr>
          <w:sz w:val="26"/>
          <w:szCs w:val="26"/>
          <w:lang w:val="en-GB"/>
        </w:rPr>
        <w:t xml:space="preserve">Description of data and programs for replicating </w:t>
      </w:r>
      <w:r>
        <w:rPr>
          <w:sz w:val="26"/>
          <w:szCs w:val="26"/>
          <w:lang w:val="en-GB"/>
        </w:rPr>
        <w:t>the results in the</w:t>
      </w:r>
      <w:r w:rsidRPr="00004D4A">
        <w:rPr>
          <w:sz w:val="26"/>
          <w:szCs w:val="26"/>
          <w:lang w:val="en-GB"/>
        </w:rPr>
        <w:t xml:space="preserve"> </w:t>
      </w:r>
      <w:r w:rsidR="00452F86">
        <w:rPr>
          <w:sz w:val="26"/>
          <w:szCs w:val="26"/>
          <w:lang w:val="en-GB"/>
        </w:rPr>
        <w:t>article</w:t>
      </w:r>
      <w:r w:rsidRPr="00004D4A">
        <w:rPr>
          <w:sz w:val="26"/>
          <w:szCs w:val="26"/>
          <w:lang w:val="en-GB"/>
        </w:rPr>
        <w:t>:</w:t>
      </w:r>
    </w:p>
    <w:p w:rsidR="00204333" w:rsidRPr="00452F86" w:rsidRDefault="00204333" w:rsidP="00204333">
      <w:pPr>
        <w:autoSpaceDE w:val="0"/>
        <w:autoSpaceDN w:val="0"/>
        <w:adjustRightInd w:val="0"/>
        <w:spacing w:line="312" w:lineRule="auto"/>
        <w:jc w:val="center"/>
        <w:rPr>
          <w:i/>
          <w:iCs/>
          <w:sz w:val="26"/>
          <w:szCs w:val="26"/>
        </w:rPr>
      </w:pPr>
      <w:r w:rsidRPr="00452F86">
        <w:rPr>
          <w:i/>
          <w:iCs/>
          <w:sz w:val="26"/>
          <w:szCs w:val="26"/>
        </w:rPr>
        <w:t xml:space="preserve">Social Capital and </w:t>
      </w:r>
      <w:proofErr w:type="spellStart"/>
      <w:r w:rsidRPr="00452F86">
        <w:rPr>
          <w:i/>
          <w:iCs/>
          <w:sz w:val="26"/>
          <w:szCs w:val="26"/>
        </w:rPr>
        <w:t>Political</w:t>
      </w:r>
      <w:proofErr w:type="spellEnd"/>
      <w:r w:rsidRPr="00452F86">
        <w:rPr>
          <w:i/>
          <w:iCs/>
          <w:sz w:val="26"/>
          <w:szCs w:val="26"/>
        </w:rPr>
        <w:t xml:space="preserve"> </w:t>
      </w:r>
      <w:proofErr w:type="spellStart"/>
      <w:r w:rsidRPr="00452F86">
        <w:rPr>
          <w:i/>
          <w:iCs/>
          <w:sz w:val="26"/>
          <w:szCs w:val="26"/>
        </w:rPr>
        <w:t>Accountability</w:t>
      </w:r>
      <w:proofErr w:type="spellEnd"/>
    </w:p>
    <w:p w:rsidR="00204333" w:rsidRPr="00004D4A" w:rsidRDefault="00204333" w:rsidP="00204333">
      <w:pPr>
        <w:spacing w:line="312" w:lineRule="auto"/>
        <w:jc w:val="center"/>
        <w:rPr>
          <w:sz w:val="26"/>
          <w:szCs w:val="26"/>
        </w:rPr>
      </w:pPr>
      <w:r w:rsidRPr="00004D4A">
        <w:rPr>
          <w:sz w:val="26"/>
          <w:szCs w:val="26"/>
        </w:rPr>
        <w:t xml:space="preserve">Tommaso </w:t>
      </w:r>
      <w:proofErr w:type="spellStart"/>
      <w:r w:rsidRPr="00004D4A">
        <w:rPr>
          <w:sz w:val="26"/>
          <w:szCs w:val="26"/>
        </w:rPr>
        <w:t>Nannicini</w:t>
      </w:r>
      <w:proofErr w:type="spellEnd"/>
      <w:r w:rsidRPr="00004D4A">
        <w:rPr>
          <w:sz w:val="26"/>
          <w:szCs w:val="26"/>
        </w:rPr>
        <w:t xml:space="preserve">, </w:t>
      </w:r>
      <w:r>
        <w:rPr>
          <w:sz w:val="26"/>
          <w:szCs w:val="26"/>
        </w:rPr>
        <w:t>Andrea Stella, Guido Tabellini, Ugo Troiano</w:t>
      </w:r>
    </w:p>
    <w:p w:rsidR="00204333" w:rsidRDefault="00204333" w:rsidP="00204333"/>
    <w:p w:rsidR="00204333" w:rsidRDefault="00204333" w:rsidP="00204333"/>
    <w:p w:rsidR="00204333" w:rsidRPr="00452F86" w:rsidRDefault="00204333" w:rsidP="00204333">
      <w:pPr>
        <w:rPr>
          <w:lang w:val="en-US"/>
        </w:rPr>
      </w:pPr>
      <w:r w:rsidRPr="00452F86">
        <w:rPr>
          <w:lang w:val="en-US"/>
        </w:rPr>
        <w:t>---</w:t>
      </w:r>
      <w:r w:rsidR="00452F86">
        <w:rPr>
          <w:lang w:val="en-US"/>
        </w:rPr>
        <w:t>--</w:t>
      </w:r>
      <w:r w:rsidRPr="00452F86">
        <w:rPr>
          <w:lang w:val="en-US"/>
        </w:rPr>
        <w:t xml:space="preserve"> DATA</w:t>
      </w:r>
    </w:p>
    <w:p w:rsidR="00204333" w:rsidRPr="00452F86" w:rsidRDefault="00204333" w:rsidP="00204333">
      <w:pPr>
        <w:rPr>
          <w:lang w:val="en-US"/>
        </w:rPr>
      </w:pPr>
    </w:p>
    <w:p w:rsidR="00204333" w:rsidRDefault="00204333" w:rsidP="00204333">
      <w:pPr>
        <w:jc w:val="both"/>
        <w:rPr>
          <w:lang w:val="en-GB"/>
        </w:rPr>
      </w:pPr>
      <w:r>
        <w:rPr>
          <w:lang w:val="en-GB"/>
        </w:rPr>
        <w:t>The file</w:t>
      </w:r>
      <w:r w:rsidR="00452F86">
        <w:rPr>
          <w:lang w:val="en-GB"/>
        </w:rPr>
        <w:t>s</w:t>
      </w:r>
      <w:r>
        <w:rPr>
          <w:lang w:val="en-GB"/>
        </w:rPr>
        <w:t xml:space="preserve"> </w:t>
      </w:r>
      <w:r w:rsidRPr="00204333">
        <w:rPr>
          <w:lang w:val="en-GB"/>
        </w:rPr>
        <w:t>AEJ_data_1rep</w:t>
      </w:r>
      <w:r>
        <w:rPr>
          <w:lang w:val="en-GB"/>
        </w:rPr>
        <w:t>.dta and AEJ_data_2</w:t>
      </w:r>
      <w:r w:rsidRPr="00204333">
        <w:rPr>
          <w:lang w:val="en-GB"/>
        </w:rPr>
        <w:t>rep</w:t>
      </w:r>
      <w:r>
        <w:rPr>
          <w:lang w:val="en-GB"/>
        </w:rPr>
        <w:t>.dta include the data us</w:t>
      </w:r>
      <w:r w:rsidR="00452F86">
        <w:rPr>
          <w:lang w:val="en-GB"/>
        </w:rPr>
        <w:t>ed in the empirical analysis of the article (STATA format): in particular, the former dataset refers to the "First Republic" sample, and the latter dataset refers to the "Second Republic" sample.</w:t>
      </w:r>
    </w:p>
    <w:p w:rsidR="00204333" w:rsidRDefault="00204333" w:rsidP="00204333">
      <w:pPr>
        <w:jc w:val="both"/>
        <w:rPr>
          <w:lang w:val="en-GB"/>
        </w:rPr>
      </w:pPr>
    </w:p>
    <w:p w:rsidR="00446087" w:rsidRDefault="00452F86" w:rsidP="00204333">
      <w:pPr>
        <w:jc w:val="both"/>
        <w:rPr>
          <w:lang w:val="en-GB"/>
        </w:rPr>
      </w:pPr>
      <w:r>
        <w:rPr>
          <w:lang w:val="en-GB"/>
        </w:rPr>
        <w:t>The two data</w:t>
      </w:r>
      <w:r w:rsidR="00204333" w:rsidRPr="00CA64F9">
        <w:rPr>
          <w:lang w:val="en-GB"/>
        </w:rPr>
        <w:t>set</w:t>
      </w:r>
      <w:r>
        <w:rPr>
          <w:lang w:val="en-GB"/>
        </w:rPr>
        <w:t>s contain</w:t>
      </w:r>
      <w:r w:rsidR="00204333" w:rsidRPr="00CA64F9">
        <w:rPr>
          <w:lang w:val="en-GB"/>
        </w:rPr>
        <w:t xml:space="preserve"> detailed individual information on the characteristics, political and work experience,</w:t>
      </w:r>
      <w:r>
        <w:rPr>
          <w:lang w:val="en-GB"/>
        </w:rPr>
        <w:t xml:space="preserve"> </w:t>
      </w:r>
      <w:r w:rsidR="00446087">
        <w:rPr>
          <w:lang w:val="en-GB"/>
        </w:rPr>
        <w:t>legislative accomplishments</w:t>
      </w:r>
      <w:r>
        <w:rPr>
          <w:lang w:val="en-GB"/>
        </w:rPr>
        <w:t>, malfeasance episodes, and absenteeism rates</w:t>
      </w:r>
      <w:r w:rsidR="00446087">
        <w:rPr>
          <w:lang w:val="en-GB"/>
        </w:rPr>
        <w:t xml:space="preserve"> </w:t>
      </w:r>
      <w:r w:rsidR="00204333" w:rsidRPr="00CA64F9">
        <w:rPr>
          <w:lang w:val="en-GB"/>
        </w:rPr>
        <w:t xml:space="preserve">of the population of Italian members of </w:t>
      </w:r>
      <w:r>
        <w:rPr>
          <w:lang w:val="en-GB"/>
        </w:rPr>
        <w:t>the House of Representatives</w:t>
      </w:r>
      <w:r w:rsidR="00204333" w:rsidRPr="00CA64F9">
        <w:rPr>
          <w:lang w:val="en-GB"/>
        </w:rPr>
        <w:t xml:space="preserve"> </w:t>
      </w:r>
      <w:r w:rsidR="00446087">
        <w:rPr>
          <w:lang w:val="en-GB"/>
        </w:rPr>
        <w:t>for the “First Republic”</w:t>
      </w:r>
      <w:r>
        <w:rPr>
          <w:lang w:val="en-GB"/>
        </w:rPr>
        <w:t xml:space="preserve"> (1948-1992)</w:t>
      </w:r>
      <w:r w:rsidR="00446087">
        <w:rPr>
          <w:lang w:val="en-GB"/>
        </w:rPr>
        <w:t xml:space="preserve"> and </w:t>
      </w:r>
      <w:r w:rsidR="00446087" w:rsidRPr="00CA64F9">
        <w:rPr>
          <w:lang w:val="en-GB"/>
        </w:rPr>
        <w:t xml:space="preserve">of the population of Italian members of </w:t>
      </w:r>
      <w:r>
        <w:rPr>
          <w:lang w:val="en-GB"/>
        </w:rPr>
        <w:t xml:space="preserve">the House of Representatives </w:t>
      </w:r>
      <w:r w:rsidR="00446087">
        <w:rPr>
          <w:lang w:val="en-GB"/>
        </w:rPr>
        <w:t xml:space="preserve">and </w:t>
      </w:r>
      <w:r>
        <w:rPr>
          <w:lang w:val="en-GB"/>
        </w:rPr>
        <w:t xml:space="preserve">of the </w:t>
      </w:r>
      <w:r w:rsidR="00446087">
        <w:rPr>
          <w:lang w:val="en-GB"/>
        </w:rPr>
        <w:t>Senate for the “Second Republic”</w:t>
      </w:r>
      <w:r>
        <w:rPr>
          <w:lang w:val="en-GB"/>
        </w:rPr>
        <w:t xml:space="preserve"> (</w:t>
      </w:r>
      <w:r w:rsidR="00446087">
        <w:rPr>
          <w:lang w:val="en-GB"/>
        </w:rPr>
        <w:t>1994</w:t>
      </w:r>
      <w:r>
        <w:rPr>
          <w:lang w:val="en-GB"/>
        </w:rPr>
        <w:t>-</w:t>
      </w:r>
      <w:r w:rsidR="00204333" w:rsidRPr="00CA64F9">
        <w:rPr>
          <w:lang w:val="en-GB"/>
        </w:rPr>
        <w:t>200</w:t>
      </w:r>
      <w:r w:rsidR="00446087">
        <w:rPr>
          <w:lang w:val="en-GB"/>
        </w:rPr>
        <w:t>1</w:t>
      </w:r>
      <w:r>
        <w:rPr>
          <w:lang w:val="en-GB"/>
        </w:rPr>
        <w:t>)</w:t>
      </w:r>
      <w:r w:rsidR="00204333" w:rsidRPr="00CA64F9">
        <w:rPr>
          <w:lang w:val="en-GB"/>
        </w:rPr>
        <w:t xml:space="preserve">. The units of observation are the </w:t>
      </w:r>
      <w:r>
        <w:rPr>
          <w:lang w:val="en-GB"/>
        </w:rPr>
        <w:t>individual politicians.</w:t>
      </w:r>
    </w:p>
    <w:p w:rsidR="00452F86" w:rsidRDefault="00452F86" w:rsidP="00204333">
      <w:pPr>
        <w:jc w:val="both"/>
        <w:rPr>
          <w:lang w:val="en-GB"/>
        </w:rPr>
      </w:pPr>
    </w:p>
    <w:p w:rsidR="00452F86" w:rsidRDefault="00452F86" w:rsidP="00204333">
      <w:pPr>
        <w:jc w:val="both"/>
        <w:rPr>
          <w:lang w:val="en-GB"/>
        </w:rPr>
      </w:pPr>
      <w:r>
        <w:rPr>
          <w:lang w:val="en-GB"/>
        </w:rPr>
        <w:t>Please refer to the article for a description of the variables. Each variable in the datasets can be identified by appropriate labels.</w:t>
      </w:r>
    </w:p>
    <w:p w:rsidR="00023B1B" w:rsidRDefault="00023B1B" w:rsidP="00204333">
      <w:pPr>
        <w:jc w:val="both"/>
        <w:rPr>
          <w:lang w:val="en-GB"/>
        </w:rPr>
      </w:pPr>
    </w:p>
    <w:p w:rsidR="00204333" w:rsidRPr="00CA64F9" w:rsidRDefault="00023B1B" w:rsidP="00204333">
      <w:pPr>
        <w:jc w:val="both"/>
        <w:rPr>
          <w:lang w:val="en-GB"/>
        </w:rPr>
      </w:pPr>
      <w:r>
        <w:rPr>
          <w:lang w:val="en-GB"/>
        </w:rPr>
        <w:t xml:space="preserve">Eric Chang, Miriam Golden and Seth Hill </w:t>
      </w:r>
      <w:r w:rsidR="00452F86">
        <w:rPr>
          <w:lang w:val="en-GB"/>
        </w:rPr>
        <w:t xml:space="preserve">(2010) </w:t>
      </w:r>
      <w:r>
        <w:rPr>
          <w:lang w:val="en-GB"/>
        </w:rPr>
        <w:t xml:space="preserve">have collected </w:t>
      </w:r>
      <w:r w:rsidR="00452F86">
        <w:rPr>
          <w:lang w:val="en-GB"/>
        </w:rPr>
        <w:t xml:space="preserve">the </w:t>
      </w:r>
      <w:r>
        <w:rPr>
          <w:lang w:val="en-GB"/>
        </w:rPr>
        <w:t>data</w:t>
      </w:r>
      <w:r w:rsidR="00452F86">
        <w:rPr>
          <w:lang w:val="en-GB"/>
        </w:rPr>
        <w:t>set</w:t>
      </w:r>
      <w:r>
        <w:rPr>
          <w:lang w:val="en-GB"/>
        </w:rPr>
        <w:t xml:space="preserve"> on the </w:t>
      </w:r>
      <w:r w:rsidR="00446087">
        <w:rPr>
          <w:lang w:val="en-GB"/>
        </w:rPr>
        <w:t>F</w:t>
      </w:r>
      <w:r>
        <w:rPr>
          <w:lang w:val="en-GB"/>
        </w:rPr>
        <w:t xml:space="preserve">irst </w:t>
      </w:r>
      <w:r w:rsidR="00446087">
        <w:rPr>
          <w:lang w:val="en-GB"/>
        </w:rPr>
        <w:t>R</w:t>
      </w:r>
      <w:r>
        <w:rPr>
          <w:lang w:val="en-GB"/>
        </w:rPr>
        <w:t xml:space="preserve">epublic. </w:t>
      </w:r>
      <w:r w:rsidRPr="00CA64F9">
        <w:rPr>
          <w:lang w:val="en-GB"/>
        </w:rPr>
        <w:t xml:space="preserve">Stefano </w:t>
      </w:r>
      <w:proofErr w:type="spellStart"/>
      <w:r>
        <w:rPr>
          <w:lang w:val="en-GB"/>
        </w:rPr>
        <w:t>Gagliarducci</w:t>
      </w:r>
      <w:proofErr w:type="spellEnd"/>
      <w:r w:rsidRPr="00CA64F9">
        <w:rPr>
          <w:lang w:val="en-GB"/>
        </w:rPr>
        <w:t xml:space="preserve">, </w:t>
      </w:r>
      <w:proofErr w:type="spellStart"/>
      <w:r w:rsidRPr="00CA64F9">
        <w:rPr>
          <w:lang w:val="en-GB"/>
        </w:rPr>
        <w:t>Tommaso</w:t>
      </w:r>
      <w:proofErr w:type="spellEnd"/>
      <w:r w:rsidRPr="00CA64F9">
        <w:rPr>
          <w:lang w:val="en-GB"/>
        </w:rPr>
        <w:t xml:space="preserve"> </w:t>
      </w:r>
      <w:proofErr w:type="spellStart"/>
      <w:r>
        <w:rPr>
          <w:lang w:val="en-GB"/>
        </w:rPr>
        <w:t>Nannicini</w:t>
      </w:r>
      <w:proofErr w:type="spellEnd"/>
      <w:r w:rsidRPr="00CA64F9">
        <w:rPr>
          <w:lang w:val="en-GB"/>
        </w:rPr>
        <w:t xml:space="preserve"> and Paolo </w:t>
      </w:r>
      <w:proofErr w:type="spellStart"/>
      <w:r>
        <w:rPr>
          <w:lang w:val="en-GB"/>
        </w:rPr>
        <w:t>Naticchioni</w:t>
      </w:r>
      <w:proofErr w:type="spellEnd"/>
      <w:r>
        <w:rPr>
          <w:lang w:val="en-GB"/>
        </w:rPr>
        <w:t xml:space="preserve"> </w:t>
      </w:r>
      <w:r w:rsidR="00452F86">
        <w:rPr>
          <w:lang w:val="en-GB"/>
        </w:rPr>
        <w:t xml:space="preserve">(2010, 2011) </w:t>
      </w:r>
      <w:r>
        <w:rPr>
          <w:lang w:val="en-GB"/>
        </w:rPr>
        <w:t xml:space="preserve">have collected </w:t>
      </w:r>
      <w:r w:rsidR="00452F86">
        <w:rPr>
          <w:lang w:val="en-GB"/>
        </w:rPr>
        <w:t xml:space="preserve">the </w:t>
      </w:r>
      <w:r>
        <w:rPr>
          <w:lang w:val="en-GB"/>
        </w:rPr>
        <w:t>data</w:t>
      </w:r>
      <w:r w:rsidR="00452F86">
        <w:rPr>
          <w:lang w:val="en-GB"/>
        </w:rPr>
        <w:t>set</w:t>
      </w:r>
      <w:r>
        <w:rPr>
          <w:lang w:val="en-GB"/>
        </w:rPr>
        <w:t xml:space="preserve"> on</w:t>
      </w:r>
      <w:r w:rsidR="00452F86">
        <w:rPr>
          <w:lang w:val="en-GB"/>
        </w:rPr>
        <w:t xml:space="preserve"> the</w:t>
      </w:r>
      <w:r>
        <w:rPr>
          <w:lang w:val="en-GB"/>
        </w:rPr>
        <w:t xml:space="preserve"> </w:t>
      </w:r>
      <w:r w:rsidR="00452F86">
        <w:rPr>
          <w:lang w:val="en-GB"/>
        </w:rPr>
        <w:t>S</w:t>
      </w:r>
      <w:r>
        <w:rPr>
          <w:lang w:val="en-GB"/>
        </w:rPr>
        <w:t xml:space="preserve">econd </w:t>
      </w:r>
      <w:r w:rsidR="00452F86">
        <w:rPr>
          <w:lang w:val="en-GB"/>
        </w:rPr>
        <w:t>R</w:t>
      </w:r>
      <w:r>
        <w:rPr>
          <w:lang w:val="en-GB"/>
        </w:rPr>
        <w:t>epublic.</w:t>
      </w:r>
      <w:r w:rsidR="00CA2AEE">
        <w:rPr>
          <w:lang w:val="en-GB"/>
        </w:rPr>
        <w:t xml:space="preserve"> Please see the references in the article for details.</w:t>
      </w:r>
    </w:p>
    <w:p w:rsidR="00204333" w:rsidRDefault="00204333" w:rsidP="00204333">
      <w:pPr>
        <w:jc w:val="both"/>
        <w:rPr>
          <w:lang w:val="en-GB"/>
        </w:rPr>
      </w:pPr>
    </w:p>
    <w:p w:rsidR="00452F86" w:rsidRDefault="00452F86" w:rsidP="00204333">
      <w:pPr>
        <w:jc w:val="both"/>
        <w:rPr>
          <w:lang w:val="en-GB"/>
        </w:rPr>
      </w:pPr>
    </w:p>
    <w:p w:rsidR="00204333" w:rsidRDefault="00204333" w:rsidP="00204333">
      <w:pPr>
        <w:rPr>
          <w:lang w:val="en-GB"/>
        </w:rPr>
      </w:pPr>
      <w:r>
        <w:rPr>
          <w:lang w:val="en-GB"/>
        </w:rPr>
        <w:t>---</w:t>
      </w:r>
      <w:r w:rsidR="00452F86">
        <w:rPr>
          <w:lang w:val="en-GB"/>
        </w:rPr>
        <w:t>--</w:t>
      </w:r>
      <w:r>
        <w:rPr>
          <w:lang w:val="en-GB"/>
        </w:rPr>
        <w:t xml:space="preserve"> HOW TO REPLICATE </w:t>
      </w:r>
      <w:r w:rsidR="00452F86">
        <w:rPr>
          <w:lang w:val="en-GB"/>
        </w:rPr>
        <w:t xml:space="preserve">THE </w:t>
      </w:r>
      <w:r>
        <w:rPr>
          <w:lang w:val="en-GB"/>
        </w:rPr>
        <w:t xml:space="preserve">TABLES </w:t>
      </w:r>
      <w:r w:rsidR="00452F86">
        <w:rPr>
          <w:lang w:val="en-GB"/>
        </w:rPr>
        <w:t>IN THE ARTICLE</w:t>
      </w:r>
    </w:p>
    <w:p w:rsidR="00204333" w:rsidRDefault="00204333" w:rsidP="00204333">
      <w:pPr>
        <w:rPr>
          <w:lang w:val="en-GB"/>
        </w:rPr>
      </w:pPr>
    </w:p>
    <w:p w:rsidR="00204333" w:rsidRDefault="00204333" w:rsidP="00204333">
      <w:pPr>
        <w:jc w:val="both"/>
        <w:rPr>
          <w:lang w:val="en-GB"/>
        </w:rPr>
      </w:pPr>
      <w:r>
        <w:rPr>
          <w:lang w:val="en-GB"/>
        </w:rPr>
        <w:t>Software used: STATA</w:t>
      </w:r>
    </w:p>
    <w:p w:rsidR="00204333" w:rsidRDefault="00204333" w:rsidP="00204333">
      <w:pPr>
        <w:jc w:val="both"/>
        <w:rPr>
          <w:lang w:val="en-GB"/>
        </w:rPr>
      </w:pPr>
    </w:p>
    <w:p w:rsidR="00204333" w:rsidRDefault="00204333" w:rsidP="00204333">
      <w:pPr>
        <w:jc w:val="both"/>
        <w:rPr>
          <w:lang w:val="en-GB"/>
        </w:rPr>
      </w:pPr>
      <w:r>
        <w:rPr>
          <w:lang w:val="en-GB"/>
        </w:rPr>
        <w:t xml:space="preserve">To derive the tables of the </w:t>
      </w:r>
      <w:r w:rsidR="00452F86">
        <w:rPr>
          <w:lang w:val="en-GB"/>
        </w:rPr>
        <w:t>article</w:t>
      </w:r>
      <w:r>
        <w:rPr>
          <w:lang w:val="en-GB"/>
        </w:rPr>
        <w:t xml:space="preserve">, from </w:t>
      </w:r>
      <w:r w:rsidR="00452F86">
        <w:rPr>
          <w:lang w:val="en-GB"/>
        </w:rPr>
        <w:t>T</w:t>
      </w:r>
      <w:r>
        <w:rPr>
          <w:lang w:val="en-GB"/>
        </w:rPr>
        <w:t xml:space="preserve">able 1 to </w:t>
      </w:r>
      <w:r w:rsidR="00452F86">
        <w:rPr>
          <w:lang w:val="en-GB"/>
        </w:rPr>
        <w:t xml:space="preserve">Table </w:t>
      </w:r>
      <w:r>
        <w:rPr>
          <w:lang w:val="en-GB"/>
        </w:rPr>
        <w:t>8, use the following do file</w:t>
      </w:r>
      <w:r w:rsidR="00452F86">
        <w:rPr>
          <w:lang w:val="en-GB"/>
        </w:rPr>
        <w:t>s</w:t>
      </w:r>
      <w:r>
        <w:rPr>
          <w:lang w:val="en-GB"/>
        </w:rPr>
        <w:t>:</w:t>
      </w:r>
    </w:p>
    <w:p w:rsidR="00452F86" w:rsidRDefault="00452F86" w:rsidP="00204333">
      <w:pPr>
        <w:jc w:val="both"/>
        <w:rPr>
          <w:lang w:val="en-GB"/>
        </w:rPr>
      </w:pPr>
    </w:p>
    <w:p w:rsidR="00204333" w:rsidRPr="00CA64F9" w:rsidRDefault="00204333" w:rsidP="00204333">
      <w:pPr>
        <w:jc w:val="both"/>
        <w:rPr>
          <w:lang w:val="pt-BR"/>
        </w:rPr>
      </w:pPr>
      <w:r w:rsidRPr="00204333">
        <w:rPr>
          <w:lang w:val="pt-BR"/>
        </w:rPr>
        <w:t>AEJ_table1-</w:t>
      </w:r>
      <w:r w:rsidR="00452F86">
        <w:rPr>
          <w:lang w:val="pt-BR"/>
        </w:rPr>
        <w:t>table2-</w:t>
      </w:r>
      <w:r w:rsidRPr="00204333">
        <w:rPr>
          <w:lang w:val="pt-BR"/>
        </w:rPr>
        <w:t>table3</w:t>
      </w:r>
      <w:r w:rsidRPr="00CA64F9">
        <w:rPr>
          <w:lang w:val="pt-BR"/>
        </w:rPr>
        <w:t>.do</w:t>
      </w:r>
    </w:p>
    <w:p w:rsidR="00204333" w:rsidRDefault="00204333" w:rsidP="00204333">
      <w:pPr>
        <w:jc w:val="both"/>
        <w:rPr>
          <w:lang w:val="pt-BR"/>
        </w:rPr>
      </w:pPr>
      <w:r w:rsidRPr="00204333">
        <w:rPr>
          <w:lang w:val="pt-BR"/>
        </w:rPr>
        <w:t>AEJ_table4</w:t>
      </w:r>
      <w:r>
        <w:rPr>
          <w:lang w:val="pt-BR"/>
        </w:rPr>
        <w:t>.do</w:t>
      </w:r>
    </w:p>
    <w:p w:rsidR="00204333" w:rsidRDefault="00204333" w:rsidP="00204333">
      <w:pPr>
        <w:jc w:val="both"/>
        <w:rPr>
          <w:lang w:val="pt-BR"/>
        </w:rPr>
      </w:pPr>
      <w:r>
        <w:rPr>
          <w:lang w:val="pt-BR"/>
        </w:rPr>
        <w:t>AEJ_table5.do</w:t>
      </w:r>
    </w:p>
    <w:p w:rsidR="00204333" w:rsidRDefault="00204333" w:rsidP="00204333">
      <w:pPr>
        <w:jc w:val="both"/>
        <w:rPr>
          <w:lang w:val="pt-BR"/>
        </w:rPr>
      </w:pPr>
      <w:r>
        <w:rPr>
          <w:lang w:val="pt-BR"/>
        </w:rPr>
        <w:t>AEJ_table6.do</w:t>
      </w:r>
    </w:p>
    <w:p w:rsidR="00204333" w:rsidRDefault="00204333" w:rsidP="00204333">
      <w:pPr>
        <w:jc w:val="both"/>
        <w:rPr>
          <w:lang w:val="pt-BR"/>
        </w:rPr>
      </w:pPr>
      <w:r>
        <w:rPr>
          <w:lang w:val="pt-BR"/>
        </w:rPr>
        <w:t>AEJ_table7.do</w:t>
      </w:r>
    </w:p>
    <w:p w:rsidR="00204333" w:rsidRDefault="00204333" w:rsidP="00204333">
      <w:pPr>
        <w:jc w:val="both"/>
        <w:rPr>
          <w:lang w:val="pt-BR"/>
        </w:rPr>
      </w:pPr>
      <w:r>
        <w:rPr>
          <w:lang w:val="pt-BR"/>
        </w:rPr>
        <w:t>AEJ_table8.do</w:t>
      </w:r>
    </w:p>
    <w:p w:rsidR="002A685D" w:rsidRPr="00452F86" w:rsidRDefault="00CA2AEE">
      <w:pPr>
        <w:rPr>
          <w:lang w:val="en-US"/>
        </w:rPr>
      </w:pPr>
    </w:p>
    <w:sectPr w:rsidR="002A685D" w:rsidRPr="00452F86" w:rsidSect="00451C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04333"/>
    <w:rsid w:val="00023B1B"/>
    <w:rsid w:val="00204333"/>
    <w:rsid w:val="00446087"/>
    <w:rsid w:val="00451C28"/>
    <w:rsid w:val="00452F86"/>
    <w:rsid w:val="00CA2AE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04333"/>
    <w:rPr>
      <w:rFonts w:ascii="Times New Roman" w:eastAsia="Times New Roman" w:hAnsi="Times New Roman" w:cs="Times New Roman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Stella</dc:creator>
  <cp:keywords/>
  <cp:lastModifiedBy>nanni</cp:lastModifiedBy>
  <cp:revision>6</cp:revision>
  <dcterms:created xsi:type="dcterms:W3CDTF">2012-06-13T18:51:00Z</dcterms:created>
  <dcterms:modified xsi:type="dcterms:W3CDTF">2012-06-20T16:27:00Z</dcterms:modified>
</cp:coreProperties>
</file>