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F0" w:rsidRPr="00FE7DC5" w:rsidRDefault="00FE7DC5" w:rsidP="00FE7DC5">
      <w:pPr>
        <w:jc w:val="center"/>
        <w:rPr>
          <w:rFonts w:ascii="Times New Roman" w:hAnsi="Times New Roman" w:cs="Times New Roman"/>
          <w:sz w:val="44"/>
          <w:szCs w:val="40"/>
        </w:rPr>
      </w:pPr>
      <w:r w:rsidRPr="00FE7DC5">
        <w:rPr>
          <w:rFonts w:ascii="Times New Roman" w:hAnsi="Times New Roman" w:cs="Times New Roman"/>
          <w:sz w:val="44"/>
          <w:szCs w:val="40"/>
        </w:rPr>
        <w:t>DIRITTO DEL LAVORO – Modulo 1</w:t>
      </w:r>
    </w:p>
    <w:p w:rsidR="00D2468B" w:rsidRDefault="00D2468B" w:rsidP="00D2468B">
      <w:pPr>
        <w:jc w:val="center"/>
        <w:rPr>
          <w:rFonts w:ascii="Times New Roman" w:hAnsi="Times New Roman" w:cs="Times New Roman"/>
        </w:rPr>
      </w:pPr>
      <w:r>
        <w:rPr>
          <w:rFonts w:ascii="Times New Roman" w:hAnsi="Times New Roman" w:cs="Times New Roman"/>
        </w:rPr>
        <w:t xml:space="preserve">Responsabile del corso: prof. Stefano </w:t>
      </w:r>
      <w:proofErr w:type="spellStart"/>
      <w:r>
        <w:rPr>
          <w:rFonts w:ascii="Times New Roman" w:hAnsi="Times New Roman" w:cs="Times New Roman"/>
        </w:rPr>
        <w:t>Liebman</w:t>
      </w:r>
      <w:proofErr w:type="spellEnd"/>
    </w:p>
    <w:p w:rsidR="00163565" w:rsidRDefault="00163565" w:rsidP="00D2468B">
      <w:pPr>
        <w:jc w:val="center"/>
        <w:rPr>
          <w:rFonts w:ascii="Times New Roman" w:hAnsi="Times New Roman" w:cs="Times New Roman"/>
        </w:rPr>
      </w:pPr>
      <w:r>
        <w:rPr>
          <w:rFonts w:ascii="Times New Roman" w:hAnsi="Times New Roman" w:cs="Times New Roman"/>
        </w:rPr>
        <w:t xml:space="preserve">Docenti classe 19 S. </w:t>
      </w:r>
      <w:proofErr w:type="spellStart"/>
      <w:r>
        <w:rPr>
          <w:rFonts w:ascii="Times New Roman" w:hAnsi="Times New Roman" w:cs="Times New Roman"/>
        </w:rPr>
        <w:t>Liebman</w:t>
      </w:r>
      <w:proofErr w:type="spellEnd"/>
      <w:r>
        <w:rPr>
          <w:rFonts w:ascii="Times New Roman" w:hAnsi="Times New Roman" w:cs="Times New Roman"/>
        </w:rPr>
        <w:t>; classe 20 M. Del Conte</w:t>
      </w:r>
    </w:p>
    <w:p w:rsidR="00FE7DC5" w:rsidRDefault="00CD427E" w:rsidP="00D2468B">
      <w:pPr>
        <w:jc w:val="center"/>
        <w:rPr>
          <w:rFonts w:ascii="Times New Roman" w:hAnsi="Times New Roman" w:cs="Times New Roman"/>
        </w:rPr>
      </w:pPr>
      <w:r>
        <w:rPr>
          <w:rFonts w:ascii="Times New Roman" w:hAnsi="Times New Roman" w:cs="Times New Roman"/>
        </w:rPr>
        <w:t>Cod. 50029 – a/a 2013</w:t>
      </w:r>
      <w:r w:rsidR="00535284">
        <w:rPr>
          <w:rFonts w:ascii="Times New Roman" w:hAnsi="Times New Roman" w:cs="Times New Roman"/>
        </w:rPr>
        <w:t>/201</w:t>
      </w:r>
      <w:r>
        <w:rPr>
          <w:rFonts w:ascii="Times New Roman" w:hAnsi="Times New Roman" w:cs="Times New Roman"/>
        </w:rPr>
        <w:t>4</w:t>
      </w:r>
    </w:p>
    <w:p w:rsidR="001B2FA1" w:rsidRDefault="00D67545" w:rsidP="001B2FA1">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Questo I modulo</w:t>
      </w:r>
      <w:r w:rsidR="002420EA" w:rsidRPr="002420EA">
        <w:rPr>
          <w:rFonts w:ascii="Times New Roman" w:eastAsia="Times New Roman" w:hAnsi="Times New Roman" w:cs="Times New Roman"/>
          <w:sz w:val="24"/>
          <w:szCs w:val="24"/>
          <w:lang w:eastAsia="it-IT"/>
        </w:rPr>
        <w:t>, di carattere marcatamente istituzionale, verte sulla disciplina giuridica del mercato del lavoro, con particolare riferimento alle diverse possibili tipologie di rapporti aventi ad oggetto lo svolgimento di una prestazione lavorativa</w:t>
      </w:r>
      <w:r w:rsidR="009D3236">
        <w:rPr>
          <w:rFonts w:ascii="Times New Roman" w:eastAsia="Times New Roman" w:hAnsi="Times New Roman" w:cs="Times New Roman"/>
          <w:sz w:val="24"/>
          <w:szCs w:val="24"/>
          <w:lang w:eastAsia="it-IT"/>
        </w:rPr>
        <w:t xml:space="preserve"> subordinata</w:t>
      </w:r>
      <w:r w:rsidR="002420EA" w:rsidRPr="002420EA">
        <w:rPr>
          <w:rFonts w:ascii="Times New Roman" w:eastAsia="Times New Roman" w:hAnsi="Times New Roman" w:cs="Times New Roman"/>
          <w:sz w:val="24"/>
          <w:szCs w:val="24"/>
          <w:lang w:eastAsia="it-IT"/>
        </w:rPr>
        <w:t xml:space="preserve">, sia nel caso del lavoro prestato nell'impresa, sia per ciò che riguarda il lavoro svolto alle dipendenze della Pubblica Amministrazione. La parte dedicata alle fonti di disciplina del rapporto di lavoro è diretta a delineare i profili del sistema di relazioni industriali dentro e fuori l'azienda; nella parte di carattere più segnatamente tecnico-giuridico, oggetto di attenzione è, con riferimento alla particolare struttura del rapporto individuale di lavoro, una ricognizione delle posizioni rispettivamente occupate dal datore e dal prestatore di lavoro, nonché delle modalità di costituzione, svolgimento ed estinzione del rapporto stesso. Alcuni accenni sono dedicati alla rinnovata funzione del trattamento di fine rapporto (Tfr) in relazione agli sviluppi </w:t>
      </w:r>
      <w:r w:rsidR="001D7EF1">
        <w:rPr>
          <w:rFonts w:ascii="Times New Roman" w:eastAsia="Times New Roman" w:hAnsi="Times New Roman" w:cs="Times New Roman"/>
          <w:sz w:val="24"/>
          <w:szCs w:val="24"/>
          <w:lang w:eastAsia="it-IT"/>
        </w:rPr>
        <w:t>della previdenza complementare.</w:t>
      </w:r>
      <w:r w:rsidR="009D3236">
        <w:rPr>
          <w:rFonts w:ascii="Times New Roman" w:eastAsia="Times New Roman" w:hAnsi="Times New Roman" w:cs="Times New Roman"/>
          <w:sz w:val="24"/>
          <w:szCs w:val="24"/>
          <w:lang w:eastAsia="it-IT"/>
        </w:rPr>
        <w:t xml:space="preserve"> Il successivo approfo</w:t>
      </w:r>
      <w:r w:rsidR="00535284">
        <w:rPr>
          <w:rFonts w:ascii="Times New Roman" w:eastAsia="Times New Roman" w:hAnsi="Times New Roman" w:cs="Times New Roman"/>
          <w:sz w:val="24"/>
          <w:szCs w:val="24"/>
          <w:lang w:eastAsia="it-IT"/>
        </w:rPr>
        <w:t>ndimento del II modulo (a/a 2013/2014</w:t>
      </w:r>
      <w:r w:rsidR="009D3236">
        <w:rPr>
          <w:rFonts w:ascii="Times New Roman" w:eastAsia="Times New Roman" w:hAnsi="Times New Roman" w:cs="Times New Roman"/>
          <w:sz w:val="24"/>
          <w:szCs w:val="24"/>
          <w:lang w:eastAsia="it-IT"/>
        </w:rPr>
        <w:t>) riprenderà alcuni dei temi già studiati in forma istituzionale, attraverso l’analisi critica e la discussione collettiva in aula di materiali giurisprudenziali specifici.</w:t>
      </w:r>
    </w:p>
    <w:p w:rsidR="00417D7E" w:rsidRDefault="00417D7E" w:rsidP="001B2FA1">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2420EA" w:rsidRPr="001B2FA1" w:rsidRDefault="002420EA" w:rsidP="001B2FA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420EA">
        <w:rPr>
          <w:rFonts w:ascii="Times New Roman" w:eastAsia="Times New Roman" w:hAnsi="Times New Roman" w:cs="Times New Roman"/>
          <w:sz w:val="24"/>
          <w:szCs w:val="24"/>
          <w:lang w:eastAsia="it-IT"/>
        </w:rPr>
        <w:br/>
      </w:r>
      <w:r w:rsidR="00535284">
        <w:rPr>
          <w:rFonts w:ascii="Times New Roman" w:eastAsia="Times New Roman" w:hAnsi="Times New Roman" w:cs="Times New Roman"/>
          <w:b/>
          <w:sz w:val="24"/>
          <w:szCs w:val="24"/>
          <w:lang w:eastAsia="it-IT"/>
        </w:rPr>
        <w:t>Testo</w:t>
      </w:r>
      <w:r w:rsidRPr="00C3142B">
        <w:rPr>
          <w:rFonts w:ascii="Times New Roman" w:eastAsia="Times New Roman" w:hAnsi="Times New Roman" w:cs="Times New Roman"/>
          <w:b/>
          <w:sz w:val="24"/>
          <w:szCs w:val="24"/>
          <w:lang w:eastAsia="it-IT"/>
        </w:rPr>
        <w:t xml:space="preserve"> </w:t>
      </w:r>
      <w:r w:rsidR="00A61CCD">
        <w:rPr>
          <w:rFonts w:ascii="Times New Roman" w:eastAsia="Times New Roman" w:hAnsi="Times New Roman" w:cs="Times New Roman"/>
          <w:b/>
          <w:sz w:val="24"/>
          <w:szCs w:val="24"/>
          <w:lang w:eastAsia="it-IT"/>
        </w:rPr>
        <w:t xml:space="preserve">per la preparazione </w:t>
      </w:r>
      <w:r w:rsidRPr="00C3142B">
        <w:rPr>
          <w:rFonts w:ascii="Times New Roman" w:eastAsia="Times New Roman" w:hAnsi="Times New Roman" w:cs="Times New Roman"/>
          <w:b/>
          <w:sz w:val="24"/>
          <w:szCs w:val="24"/>
          <w:lang w:eastAsia="it-IT"/>
        </w:rPr>
        <w:t>d</w:t>
      </w:r>
      <w:r w:rsidR="00A61CCD">
        <w:rPr>
          <w:rFonts w:ascii="Times New Roman" w:eastAsia="Times New Roman" w:hAnsi="Times New Roman" w:cs="Times New Roman"/>
          <w:b/>
          <w:sz w:val="24"/>
          <w:szCs w:val="24"/>
          <w:lang w:eastAsia="it-IT"/>
        </w:rPr>
        <w:t>ell</w:t>
      </w:r>
      <w:r w:rsidRPr="00C3142B">
        <w:rPr>
          <w:rFonts w:ascii="Times New Roman" w:eastAsia="Times New Roman" w:hAnsi="Times New Roman" w:cs="Times New Roman"/>
          <w:b/>
          <w:sz w:val="24"/>
          <w:szCs w:val="24"/>
          <w:lang w:eastAsia="it-IT"/>
        </w:rPr>
        <w:t>'esame</w:t>
      </w:r>
    </w:p>
    <w:p w:rsidR="00A61CCD" w:rsidRPr="00535284" w:rsidRDefault="00A61CCD" w:rsidP="00535284">
      <w:pPr>
        <w:spacing w:before="100" w:beforeAutospacing="1" w:after="100" w:afterAutospacing="1" w:line="240" w:lineRule="auto"/>
        <w:rPr>
          <w:rFonts w:ascii="Times New Roman" w:eastAsia="Times New Roman" w:hAnsi="Times New Roman" w:cs="Times New Roman"/>
          <w:sz w:val="24"/>
          <w:szCs w:val="24"/>
          <w:lang w:eastAsia="it-IT"/>
        </w:rPr>
      </w:pPr>
    </w:p>
    <w:p w:rsidR="002420EA" w:rsidRPr="00A61CCD" w:rsidRDefault="002420EA" w:rsidP="00A61CCD">
      <w:pPr>
        <w:pStyle w:val="Paragrafoelenco"/>
        <w:spacing w:before="100" w:beforeAutospacing="1" w:after="100" w:afterAutospacing="1" w:line="240" w:lineRule="auto"/>
        <w:ind w:left="1146"/>
        <w:rPr>
          <w:rFonts w:ascii="Times New Roman" w:eastAsia="Times New Roman" w:hAnsi="Times New Roman" w:cs="Times New Roman"/>
          <w:sz w:val="24"/>
          <w:szCs w:val="24"/>
          <w:lang w:eastAsia="it-IT"/>
        </w:rPr>
      </w:pPr>
      <w:r w:rsidRPr="002420EA">
        <w:rPr>
          <w:rFonts w:ascii="Times New Roman" w:eastAsia="Times New Roman" w:hAnsi="Times New Roman" w:cs="Times New Roman"/>
          <w:sz w:val="24"/>
          <w:szCs w:val="24"/>
          <w:lang w:eastAsia="it-IT"/>
        </w:rPr>
        <w:t xml:space="preserve"> </w:t>
      </w:r>
    </w:p>
    <w:p w:rsidR="00CD427E" w:rsidRPr="00CD427E" w:rsidRDefault="00CD427E" w:rsidP="002420EA">
      <w:pPr>
        <w:pStyle w:val="Paragrafoelenco"/>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CD427E">
        <w:rPr>
          <w:rFonts w:ascii="Times New Roman" w:eastAsia="Times New Roman" w:hAnsi="Times New Roman" w:cs="Times New Roman"/>
          <w:b/>
          <w:caps/>
          <w:sz w:val="24"/>
          <w:szCs w:val="24"/>
          <w:lang w:eastAsia="it-IT"/>
        </w:rPr>
        <w:t>M. Persiani</w:t>
      </w:r>
      <w:r>
        <w:rPr>
          <w:rFonts w:ascii="Times New Roman" w:eastAsia="Times New Roman" w:hAnsi="Times New Roman" w:cs="Times New Roman"/>
          <w:sz w:val="24"/>
          <w:szCs w:val="24"/>
          <w:lang w:eastAsia="it-IT"/>
        </w:rPr>
        <w:t xml:space="preserve">, </w:t>
      </w:r>
      <w:r w:rsidRPr="00CD427E">
        <w:rPr>
          <w:rFonts w:ascii="Times New Roman" w:eastAsia="Times New Roman" w:hAnsi="Times New Roman" w:cs="Times New Roman"/>
          <w:i/>
          <w:sz w:val="24"/>
          <w:szCs w:val="24"/>
          <w:lang w:eastAsia="it-IT"/>
        </w:rPr>
        <w:t>Diritto sindacale</w:t>
      </w:r>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Cedam</w:t>
      </w:r>
      <w:proofErr w:type="spellEnd"/>
      <w:r>
        <w:rPr>
          <w:rFonts w:ascii="Times New Roman" w:eastAsia="Times New Roman" w:hAnsi="Times New Roman" w:cs="Times New Roman"/>
          <w:sz w:val="24"/>
          <w:szCs w:val="24"/>
          <w:lang w:eastAsia="it-IT"/>
        </w:rPr>
        <w:t>, 2012;</w:t>
      </w:r>
    </w:p>
    <w:p w:rsidR="002420EA" w:rsidRPr="002420EA" w:rsidRDefault="00CD427E" w:rsidP="002420EA">
      <w:pPr>
        <w:pStyle w:val="Paragrafoelenco"/>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caps/>
          <w:sz w:val="24"/>
          <w:szCs w:val="24"/>
          <w:lang w:eastAsia="it-IT"/>
        </w:rPr>
        <w:t xml:space="preserve">M. Persiani, S. Liebman </w:t>
      </w:r>
      <w:proofErr w:type="spellStart"/>
      <w:r>
        <w:rPr>
          <w:rFonts w:ascii="Times New Roman" w:eastAsia="Times New Roman" w:hAnsi="Times New Roman" w:cs="Times New Roman"/>
          <w:b/>
          <w:sz w:val="24"/>
          <w:szCs w:val="24"/>
          <w:lang w:eastAsia="it-IT"/>
        </w:rPr>
        <w:t>et</w:t>
      </w:r>
      <w:proofErr w:type="spellEnd"/>
      <w:r>
        <w:rPr>
          <w:rFonts w:ascii="Times New Roman" w:eastAsia="Times New Roman" w:hAnsi="Times New Roman" w:cs="Times New Roman"/>
          <w:b/>
          <w:sz w:val="24"/>
          <w:szCs w:val="24"/>
          <w:lang w:eastAsia="it-IT"/>
        </w:rPr>
        <w:t xml:space="preserve"> Al.</w:t>
      </w:r>
      <w:r w:rsidR="002420EA" w:rsidRPr="002420EA">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i/>
          <w:iCs/>
          <w:sz w:val="24"/>
          <w:szCs w:val="24"/>
          <w:lang w:eastAsia="it-IT"/>
        </w:rPr>
        <w:t>Fondamenti di diritto del lavoro</w:t>
      </w:r>
      <w:r w:rsidR="00535284">
        <w:rPr>
          <w:rFonts w:ascii="Times New Roman" w:eastAsia="Times New Roman" w:hAnsi="Times New Roman" w:cs="Times New Roman"/>
          <w:i/>
          <w:iCs/>
          <w:sz w:val="24"/>
          <w:szCs w:val="24"/>
          <w:lang w:eastAsia="it-IT"/>
        </w:rPr>
        <w:t xml:space="preserve">, </w:t>
      </w:r>
      <w:proofErr w:type="spellStart"/>
      <w:r>
        <w:rPr>
          <w:rFonts w:ascii="Times New Roman" w:eastAsia="Times New Roman" w:hAnsi="Times New Roman" w:cs="Times New Roman"/>
          <w:iCs/>
          <w:sz w:val="24"/>
          <w:szCs w:val="24"/>
          <w:lang w:eastAsia="it-IT"/>
        </w:rPr>
        <w:t>Cedam</w:t>
      </w:r>
      <w:proofErr w:type="spellEnd"/>
      <w:r>
        <w:rPr>
          <w:rFonts w:ascii="Times New Roman" w:eastAsia="Times New Roman" w:hAnsi="Times New Roman" w:cs="Times New Roman"/>
          <w:iCs/>
          <w:sz w:val="24"/>
          <w:szCs w:val="24"/>
          <w:lang w:eastAsia="it-IT"/>
        </w:rPr>
        <w:t xml:space="preserve"> 2013</w:t>
      </w:r>
      <w:r w:rsidR="00535284">
        <w:rPr>
          <w:rFonts w:ascii="Times New Roman" w:eastAsia="Times New Roman" w:hAnsi="Times New Roman" w:cs="Times New Roman"/>
          <w:iCs/>
          <w:sz w:val="24"/>
          <w:szCs w:val="24"/>
          <w:lang w:eastAsia="it-IT"/>
        </w:rPr>
        <w:t>.</w:t>
      </w:r>
    </w:p>
    <w:p w:rsidR="00C3142B" w:rsidRPr="008C1827" w:rsidRDefault="00C3142B" w:rsidP="00535284">
      <w:pPr>
        <w:pStyle w:val="Paragrafoelenco"/>
        <w:spacing w:before="100" w:beforeAutospacing="1" w:after="100" w:afterAutospacing="1" w:line="240" w:lineRule="auto"/>
        <w:ind w:left="1068"/>
        <w:rPr>
          <w:rFonts w:ascii="Times New Roman" w:eastAsia="Times New Roman" w:hAnsi="Times New Roman" w:cs="Times New Roman"/>
          <w:sz w:val="24"/>
          <w:szCs w:val="24"/>
          <w:lang w:eastAsia="it-IT"/>
        </w:rPr>
      </w:pPr>
    </w:p>
    <w:p w:rsidR="008C1827" w:rsidRDefault="00C3142B" w:rsidP="00A61CCD">
      <w:pPr>
        <w:spacing w:before="100" w:beforeAutospacing="1" w:after="100" w:afterAutospacing="1" w:line="240" w:lineRule="auto"/>
        <w:rPr>
          <w:rFonts w:ascii="Times New Roman" w:eastAsia="Times New Roman" w:hAnsi="Times New Roman" w:cs="Times New Roman"/>
          <w:sz w:val="24"/>
          <w:szCs w:val="24"/>
          <w:lang w:eastAsia="it-IT"/>
        </w:rPr>
      </w:pPr>
      <w:r w:rsidRPr="008C1827">
        <w:rPr>
          <w:rFonts w:ascii="Times New Roman" w:eastAsia="Times New Roman" w:hAnsi="Times New Roman" w:cs="Times New Roman"/>
          <w:sz w:val="24"/>
          <w:szCs w:val="24"/>
          <w:lang w:eastAsia="it-IT"/>
        </w:rPr>
        <w:t>L’esame è in forma scritta: 5 domande, di cui 3 a risposta sintetica e 2 a risposta aperta</w:t>
      </w:r>
      <w:r w:rsidR="00A61CCD">
        <w:rPr>
          <w:rFonts w:ascii="Times New Roman" w:eastAsia="Times New Roman" w:hAnsi="Times New Roman" w:cs="Times New Roman"/>
          <w:sz w:val="24"/>
          <w:szCs w:val="24"/>
          <w:lang w:eastAsia="it-IT"/>
        </w:rPr>
        <w:t>.</w:t>
      </w:r>
    </w:p>
    <w:p w:rsidR="001B2FA1" w:rsidRDefault="001B2FA1" w:rsidP="00A61CCD">
      <w:pPr>
        <w:spacing w:before="100" w:beforeAutospacing="1" w:after="100" w:afterAutospacing="1" w:line="240" w:lineRule="auto"/>
        <w:rPr>
          <w:rFonts w:ascii="Times New Roman" w:eastAsia="Times New Roman" w:hAnsi="Times New Roman" w:cs="Times New Roman"/>
          <w:sz w:val="24"/>
          <w:szCs w:val="24"/>
          <w:lang w:eastAsia="it-IT"/>
        </w:rPr>
      </w:pPr>
    </w:p>
    <w:p w:rsidR="001B2FA1" w:rsidRPr="001B2FA1" w:rsidRDefault="001B2FA1" w:rsidP="00A61CCD">
      <w:pPr>
        <w:spacing w:before="100" w:beforeAutospacing="1" w:after="100" w:afterAutospacing="1" w:line="240" w:lineRule="auto"/>
        <w:rPr>
          <w:rFonts w:ascii="Times New Roman" w:eastAsia="Times New Roman" w:hAnsi="Times New Roman" w:cs="Times New Roman"/>
          <w:b/>
          <w:sz w:val="24"/>
          <w:szCs w:val="24"/>
          <w:lang w:eastAsia="it-IT"/>
        </w:rPr>
      </w:pPr>
      <w:r w:rsidRPr="001B2FA1">
        <w:rPr>
          <w:rFonts w:ascii="Times New Roman" w:eastAsia="Times New Roman" w:hAnsi="Times New Roman" w:cs="Times New Roman"/>
          <w:b/>
          <w:sz w:val="24"/>
          <w:szCs w:val="24"/>
          <w:lang w:eastAsia="it-IT"/>
        </w:rPr>
        <w:t>Rice</w:t>
      </w:r>
      <w:r w:rsidR="00F44ED0">
        <w:rPr>
          <w:rFonts w:ascii="Times New Roman" w:eastAsia="Times New Roman" w:hAnsi="Times New Roman" w:cs="Times New Roman"/>
          <w:b/>
          <w:sz w:val="24"/>
          <w:szCs w:val="24"/>
          <w:lang w:eastAsia="it-IT"/>
        </w:rPr>
        <w:t>vimento studenti: mercoledì, h 12</w:t>
      </w:r>
      <w:r>
        <w:rPr>
          <w:rFonts w:ascii="Times New Roman" w:eastAsia="Times New Roman" w:hAnsi="Times New Roman" w:cs="Times New Roman"/>
          <w:b/>
          <w:sz w:val="24"/>
          <w:szCs w:val="24"/>
          <w:lang w:eastAsia="it-IT"/>
        </w:rPr>
        <w:t>:</w:t>
      </w:r>
      <w:r w:rsidR="00F44ED0">
        <w:rPr>
          <w:rFonts w:ascii="Times New Roman" w:eastAsia="Times New Roman" w:hAnsi="Times New Roman" w:cs="Times New Roman"/>
          <w:b/>
          <w:sz w:val="24"/>
          <w:szCs w:val="24"/>
          <w:lang w:eastAsia="it-IT"/>
        </w:rPr>
        <w:t>0</w:t>
      </w:r>
      <w:r w:rsidRPr="001B2FA1">
        <w:rPr>
          <w:rFonts w:ascii="Times New Roman" w:eastAsia="Times New Roman" w:hAnsi="Times New Roman" w:cs="Times New Roman"/>
          <w:b/>
          <w:sz w:val="24"/>
          <w:szCs w:val="24"/>
          <w:lang w:eastAsia="it-IT"/>
        </w:rPr>
        <w:t>0</w:t>
      </w:r>
      <w:r>
        <w:rPr>
          <w:rFonts w:ascii="Times New Roman" w:eastAsia="Times New Roman" w:hAnsi="Times New Roman" w:cs="Times New Roman"/>
          <w:b/>
          <w:sz w:val="24"/>
          <w:szCs w:val="24"/>
          <w:lang w:eastAsia="it-IT"/>
        </w:rPr>
        <w:t>.</w:t>
      </w:r>
    </w:p>
    <w:p w:rsidR="00A61CCD" w:rsidRPr="00A61CCD" w:rsidRDefault="00A61CCD" w:rsidP="00A61CCD">
      <w:pPr>
        <w:spacing w:before="100" w:beforeAutospacing="1" w:after="100" w:afterAutospacing="1" w:line="240" w:lineRule="auto"/>
        <w:rPr>
          <w:rFonts w:ascii="Times New Roman" w:eastAsia="Times New Roman" w:hAnsi="Times New Roman" w:cs="Times New Roman"/>
          <w:sz w:val="24"/>
          <w:szCs w:val="24"/>
          <w:lang w:eastAsia="it-IT"/>
        </w:rPr>
      </w:pPr>
    </w:p>
    <w:p w:rsidR="00D2468B" w:rsidRPr="00A61CCD" w:rsidRDefault="0098546D" w:rsidP="001B2FA1">
      <w:pPr>
        <w:spacing w:before="100" w:beforeAutospacing="1" w:after="100" w:afterAutospacing="1" w:line="240" w:lineRule="auto"/>
        <w:jc w:val="center"/>
        <w:rPr>
          <w:rFonts w:ascii="Times New Roman" w:eastAsia="Times New Roman" w:hAnsi="Times New Roman" w:cs="Times New Roman"/>
          <w:b/>
          <w:sz w:val="28"/>
          <w:szCs w:val="28"/>
          <w:lang w:eastAsia="it-IT"/>
        </w:rPr>
      </w:pPr>
      <w:r w:rsidRPr="00A61CCD">
        <w:rPr>
          <w:rFonts w:ascii="Times New Roman" w:eastAsia="Times New Roman" w:hAnsi="Times New Roman" w:cs="Times New Roman"/>
          <w:b/>
          <w:sz w:val="28"/>
          <w:szCs w:val="28"/>
          <w:lang w:eastAsia="it-IT"/>
        </w:rPr>
        <w:t>Pr</w:t>
      </w:r>
      <w:r w:rsidR="008C1827" w:rsidRPr="00A61CCD">
        <w:rPr>
          <w:rFonts w:ascii="Times New Roman" w:eastAsia="Times New Roman" w:hAnsi="Times New Roman" w:cs="Times New Roman"/>
          <w:b/>
          <w:sz w:val="28"/>
          <w:szCs w:val="28"/>
          <w:lang w:eastAsia="it-IT"/>
        </w:rPr>
        <w:t>ogramma analitico delle lezioni.</w:t>
      </w:r>
    </w:p>
    <w:p w:rsidR="0062093E" w:rsidRPr="00163565" w:rsidRDefault="0062093E" w:rsidP="001B2FA1">
      <w:pPr>
        <w:spacing w:after="0" w:line="240" w:lineRule="auto"/>
        <w:jc w:val="both"/>
        <w:rPr>
          <w:rFonts w:ascii="Times New Roman" w:eastAsia="Times New Roman" w:hAnsi="Times New Roman" w:cs="Times New Roman"/>
          <w:b/>
          <w:sz w:val="20"/>
          <w:szCs w:val="20"/>
          <w:lang w:eastAsia="it-IT"/>
        </w:rPr>
      </w:pPr>
      <w:r w:rsidRPr="001B2FA1">
        <w:rPr>
          <w:rFonts w:ascii="Times New Roman" w:eastAsia="Times New Roman" w:hAnsi="Times New Roman" w:cs="Times New Roman"/>
          <w:b/>
          <w:sz w:val="20"/>
          <w:szCs w:val="20"/>
          <w:lang w:eastAsia="it-IT"/>
        </w:rPr>
        <w:t>I parte -</w:t>
      </w:r>
      <w:r w:rsidR="008C1827" w:rsidRPr="001B2FA1">
        <w:rPr>
          <w:rFonts w:ascii="Times New Roman" w:eastAsia="Times New Roman" w:hAnsi="Times New Roman" w:cs="Times New Roman"/>
          <w:b/>
          <w:sz w:val="20"/>
          <w:szCs w:val="20"/>
          <w:lang w:eastAsia="it-IT"/>
        </w:rPr>
        <w:t xml:space="preserve"> i rapporti collettivi di lavoro</w:t>
      </w:r>
      <w:r w:rsidRPr="001B2FA1">
        <w:rPr>
          <w:rFonts w:ascii="Times New Roman" w:eastAsia="Times New Roman" w:hAnsi="Times New Roman" w:cs="Times New Roman"/>
          <w:b/>
          <w:sz w:val="20"/>
          <w:szCs w:val="20"/>
          <w:lang w:eastAsia="it-IT"/>
        </w:rPr>
        <w:t>.</w:t>
      </w:r>
    </w:p>
    <w:p w:rsidR="00535284" w:rsidRDefault="0098546D" w:rsidP="001B2FA1">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535284">
        <w:rPr>
          <w:rFonts w:ascii="Times New Roman" w:eastAsia="Times New Roman" w:hAnsi="Times New Roman" w:cs="Times New Roman"/>
          <w:sz w:val="20"/>
          <w:szCs w:val="20"/>
          <w:lang w:eastAsia="it-IT"/>
        </w:rPr>
        <w:t>Presentazione introduttiva, “patto d’aula”, modalità esami.</w:t>
      </w:r>
    </w:p>
    <w:p w:rsidR="00535284" w:rsidRDefault="0098546D" w:rsidP="001B2FA1">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535284">
        <w:rPr>
          <w:rFonts w:ascii="Times New Roman" w:eastAsia="Times New Roman" w:hAnsi="Times New Roman" w:cs="Times New Roman"/>
          <w:sz w:val="20"/>
          <w:szCs w:val="20"/>
          <w:lang w:eastAsia="it-IT"/>
        </w:rPr>
        <w:t xml:space="preserve"> Il fenomeno sindacale (I parte).</w:t>
      </w:r>
    </w:p>
    <w:p w:rsidR="00535284" w:rsidRDefault="0098546D" w:rsidP="001B2FA1">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535284">
        <w:rPr>
          <w:rFonts w:ascii="Times New Roman" w:eastAsia="Times New Roman" w:hAnsi="Times New Roman" w:cs="Times New Roman"/>
          <w:sz w:val="20"/>
          <w:szCs w:val="20"/>
          <w:lang w:eastAsia="it-IT"/>
        </w:rPr>
        <w:t xml:space="preserve"> …</w:t>
      </w:r>
      <w:r w:rsidR="005E0D64" w:rsidRPr="00535284">
        <w:rPr>
          <w:rFonts w:ascii="Times New Roman" w:eastAsia="Times New Roman" w:hAnsi="Times New Roman" w:cs="Times New Roman"/>
          <w:sz w:val="20"/>
          <w:szCs w:val="20"/>
          <w:lang w:eastAsia="it-IT"/>
        </w:rPr>
        <w:t xml:space="preserve"> segue. Il sistema italiano e l’esperienza corporativa</w:t>
      </w:r>
      <w:r w:rsidRPr="00535284">
        <w:rPr>
          <w:rFonts w:ascii="Times New Roman" w:eastAsia="Times New Roman" w:hAnsi="Times New Roman" w:cs="Times New Roman"/>
          <w:sz w:val="20"/>
          <w:szCs w:val="20"/>
          <w:lang w:eastAsia="it-IT"/>
        </w:rPr>
        <w:t>.</w:t>
      </w:r>
    </w:p>
    <w:p w:rsidR="00F44ED0" w:rsidRDefault="0098546D" w:rsidP="00F44ED0">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F44ED0">
        <w:rPr>
          <w:rFonts w:ascii="Times New Roman" w:eastAsia="Times New Roman" w:hAnsi="Times New Roman" w:cs="Times New Roman"/>
          <w:sz w:val="20"/>
          <w:szCs w:val="20"/>
          <w:lang w:eastAsia="it-IT"/>
        </w:rPr>
        <w:t xml:space="preserve">Gli assetti costituzionali: </w:t>
      </w:r>
      <w:r w:rsidR="009C0597" w:rsidRPr="00F44ED0">
        <w:rPr>
          <w:rFonts w:ascii="Times New Roman" w:eastAsia="Times New Roman" w:hAnsi="Times New Roman" w:cs="Times New Roman"/>
          <w:sz w:val="20"/>
          <w:szCs w:val="20"/>
          <w:lang w:eastAsia="it-IT"/>
        </w:rPr>
        <w:t xml:space="preserve">in particolare </w:t>
      </w:r>
      <w:r w:rsidR="005E0D64" w:rsidRPr="00F44ED0">
        <w:rPr>
          <w:rFonts w:ascii="Times New Roman" w:eastAsia="Times New Roman" w:hAnsi="Times New Roman" w:cs="Times New Roman"/>
          <w:sz w:val="20"/>
          <w:szCs w:val="20"/>
          <w:lang w:eastAsia="it-IT"/>
        </w:rPr>
        <w:t xml:space="preserve">gli </w:t>
      </w:r>
      <w:r w:rsidRPr="00F44ED0">
        <w:rPr>
          <w:rFonts w:ascii="Times New Roman" w:eastAsia="Times New Roman" w:hAnsi="Times New Roman" w:cs="Times New Roman"/>
          <w:sz w:val="20"/>
          <w:szCs w:val="20"/>
          <w:lang w:eastAsia="it-IT"/>
        </w:rPr>
        <w:t>artt. 39</w:t>
      </w:r>
      <w:r w:rsidR="009C0597" w:rsidRPr="00F44ED0">
        <w:rPr>
          <w:rFonts w:ascii="Times New Roman" w:eastAsia="Times New Roman" w:hAnsi="Times New Roman" w:cs="Times New Roman"/>
          <w:sz w:val="20"/>
          <w:szCs w:val="20"/>
          <w:lang w:eastAsia="it-IT"/>
        </w:rPr>
        <w:t xml:space="preserve"> e 40</w:t>
      </w:r>
      <w:r w:rsidRPr="00F44ED0">
        <w:rPr>
          <w:rFonts w:ascii="Times New Roman" w:eastAsia="Times New Roman" w:hAnsi="Times New Roman" w:cs="Times New Roman"/>
          <w:sz w:val="20"/>
          <w:szCs w:val="20"/>
          <w:lang w:eastAsia="it-IT"/>
        </w:rPr>
        <w:t>.</w:t>
      </w:r>
    </w:p>
    <w:p w:rsidR="00F44ED0" w:rsidRDefault="0098546D" w:rsidP="001B2FA1">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F44ED0">
        <w:rPr>
          <w:rFonts w:ascii="Times New Roman" w:eastAsia="Times New Roman" w:hAnsi="Times New Roman" w:cs="Times New Roman"/>
          <w:sz w:val="20"/>
          <w:szCs w:val="20"/>
          <w:lang w:eastAsia="it-IT"/>
        </w:rPr>
        <w:lastRenderedPageBreak/>
        <w:t>Il contratto collettiv</w:t>
      </w:r>
      <w:r w:rsidR="00CB62EE">
        <w:rPr>
          <w:rFonts w:ascii="Times New Roman" w:eastAsia="Times New Roman" w:hAnsi="Times New Roman" w:cs="Times New Roman"/>
          <w:sz w:val="20"/>
          <w:szCs w:val="20"/>
          <w:lang w:eastAsia="it-IT"/>
        </w:rPr>
        <w:t>o di “diritto comune” (I parte).</w:t>
      </w:r>
    </w:p>
    <w:p w:rsidR="00F44ED0" w:rsidRDefault="0098546D" w:rsidP="001B2FA1">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F44ED0">
        <w:rPr>
          <w:rFonts w:ascii="Times New Roman" w:eastAsia="Times New Roman" w:hAnsi="Times New Roman" w:cs="Times New Roman"/>
          <w:sz w:val="20"/>
          <w:szCs w:val="20"/>
          <w:lang w:eastAsia="it-IT"/>
        </w:rPr>
        <w:t>Il sistema di contrattazione collettiva</w:t>
      </w:r>
      <w:r w:rsidR="009C0597" w:rsidRPr="00F44ED0">
        <w:rPr>
          <w:rFonts w:ascii="Times New Roman" w:eastAsia="Times New Roman" w:hAnsi="Times New Roman" w:cs="Times New Roman"/>
          <w:sz w:val="20"/>
          <w:szCs w:val="20"/>
          <w:lang w:eastAsia="it-IT"/>
        </w:rPr>
        <w:t>.</w:t>
      </w:r>
    </w:p>
    <w:p w:rsidR="00F44ED0" w:rsidRDefault="009C0597" w:rsidP="001B2FA1">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F44ED0">
        <w:rPr>
          <w:rFonts w:ascii="Times New Roman" w:eastAsia="Times New Roman" w:hAnsi="Times New Roman" w:cs="Times New Roman"/>
          <w:sz w:val="20"/>
          <w:szCs w:val="20"/>
          <w:lang w:eastAsia="it-IT"/>
        </w:rPr>
        <w:t xml:space="preserve">Lo </w:t>
      </w:r>
      <w:r w:rsidRPr="00F44ED0">
        <w:rPr>
          <w:rFonts w:ascii="Times New Roman" w:eastAsia="Times New Roman" w:hAnsi="Times New Roman" w:cs="Times New Roman"/>
          <w:i/>
          <w:sz w:val="20"/>
          <w:szCs w:val="20"/>
          <w:lang w:eastAsia="it-IT"/>
        </w:rPr>
        <w:t>Statuto dei lavoratori</w:t>
      </w:r>
      <w:r w:rsidRPr="00F44ED0">
        <w:rPr>
          <w:rFonts w:ascii="Times New Roman" w:eastAsia="Times New Roman" w:hAnsi="Times New Roman" w:cs="Times New Roman"/>
          <w:sz w:val="20"/>
          <w:szCs w:val="20"/>
          <w:lang w:eastAsia="it-IT"/>
        </w:rPr>
        <w:t xml:space="preserve"> (I parte).</w:t>
      </w:r>
    </w:p>
    <w:p w:rsidR="00F44ED0" w:rsidRDefault="009C0597" w:rsidP="001B2FA1">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F44ED0">
        <w:rPr>
          <w:rFonts w:ascii="Times New Roman" w:eastAsia="Times New Roman" w:hAnsi="Times New Roman" w:cs="Times New Roman"/>
          <w:sz w:val="20"/>
          <w:szCs w:val="20"/>
          <w:lang w:eastAsia="it-IT"/>
        </w:rPr>
        <w:t>Proiezione</w:t>
      </w:r>
      <w:r w:rsidR="00A86B6C" w:rsidRPr="00F44ED0">
        <w:rPr>
          <w:rFonts w:ascii="Times New Roman" w:eastAsia="Times New Roman" w:hAnsi="Times New Roman" w:cs="Times New Roman"/>
          <w:sz w:val="20"/>
          <w:szCs w:val="20"/>
          <w:lang w:eastAsia="it-IT"/>
        </w:rPr>
        <w:t xml:space="preserve"> di un</w:t>
      </w:r>
      <w:r w:rsidRPr="00F44ED0">
        <w:rPr>
          <w:rFonts w:ascii="Times New Roman" w:eastAsia="Times New Roman" w:hAnsi="Times New Roman" w:cs="Times New Roman"/>
          <w:sz w:val="20"/>
          <w:szCs w:val="20"/>
          <w:lang w:eastAsia="it-IT"/>
        </w:rPr>
        <w:t xml:space="preserve"> </w:t>
      </w:r>
      <w:r w:rsidR="00CD427E" w:rsidRPr="000D2706">
        <w:rPr>
          <w:rFonts w:ascii="Times New Roman" w:eastAsia="Times New Roman" w:hAnsi="Times New Roman" w:cs="Times New Roman"/>
          <w:i/>
          <w:sz w:val="20"/>
          <w:szCs w:val="20"/>
          <w:lang w:eastAsia="it-IT"/>
        </w:rPr>
        <w:t>f</w:t>
      </w:r>
      <w:r w:rsidR="000D2706" w:rsidRPr="000D2706">
        <w:rPr>
          <w:rFonts w:ascii="Times New Roman" w:eastAsia="Times New Roman" w:hAnsi="Times New Roman" w:cs="Times New Roman"/>
          <w:i/>
          <w:sz w:val="20"/>
          <w:szCs w:val="20"/>
          <w:lang w:eastAsia="it-IT"/>
        </w:rPr>
        <w:t>ilm</w:t>
      </w:r>
      <w:r w:rsidR="000D2706">
        <w:rPr>
          <w:rFonts w:ascii="Times New Roman" w:eastAsia="Times New Roman" w:hAnsi="Times New Roman" w:cs="Times New Roman"/>
          <w:sz w:val="20"/>
          <w:szCs w:val="20"/>
          <w:lang w:eastAsia="it-IT"/>
        </w:rPr>
        <w:t xml:space="preserve"> su</w:t>
      </w:r>
      <w:r w:rsidR="00CD427E">
        <w:rPr>
          <w:rFonts w:ascii="Times New Roman" w:eastAsia="Times New Roman" w:hAnsi="Times New Roman" w:cs="Times New Roman"/>
          <w:sz w:val="20"/>
          <w:szCs w:val="20"/>
          <w:lang w:eastAsia="it-IT"/>
        </w:rPr>
        <w:t xml:space="preserve"> temi sindacale (classi 19/20 riunite)</w:t>
      </w:r>
      <w:r w:rsidRPr="00F44ED0">
        <w:rPr>
          <w:rFonts w:ascii="Times New Roman" w:eastAsia="Times New Roman" w:hAnsi="Times New Roman" w:cs="Times New Roman"/>
          <w:sz w:val="20"/>
          <w:szCs w:val="20"/>
          <w:lang w:eastAsia="it-IT"/>
        </w:rPr>
        <w:t>.</w:t>
      </w:r>
    </w:p>
    <w:p w:rsidR="00F44ED0" w:rsidRDefault="005E0D64" w:rsidP="001B2FA1">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F44ED0">
        <w:rPr>
          <w:rFonts w:ascii="Times New Roman" w:eastAsia="Times New Roman" w:hAnsi="Times New Roman" w:cs="Times New Roman"/>
          <w:sz w:val="20"/>
          <w:szCs w:val="20"/>
          <w:lang w:eastAsia="it-IT"/>
        </w:rPr>
        <w:t xml:space="preserve">Lo </w:t>
      </w:r>
      <w:r w:rsidRPr="00F44ED0">
        <w:rPr>
          <w:rFonts w:ascii="Times New Roman" w:eastAsia="Times New Roman" w:hAnsi="Times New Roman" w:cs="Times New Roman"/>
          <w:i/>
          <w:sz w:val="20"/>
          <w:szCs w:val="20"/>
          <w:lang w:eastAsia="it-IT"/>
        </w:rPr>
        <w:t>S</w:t>
      </w:r>
      <w:r w:rsidR="009C0597" w:rsidRPr="00F44ED0">
        <w:rPr>
          <w:rFonts w:ascii="Times New Roman" w:eastAsia="Times New Roman" w:hAnsi="Times New Roman" w:cs="Times New Roman"/>
          <w:i/>
          <w:sz w:val="20"/>
          <w:szCs w:val="20"/>
          <w:lang w:eastAsia="it-IT"/>
        </w:rPr>
        <w:t>tatuto</w:t>
      </w:r>
      <w:r w:rsidR="009C0597" w:rsidRPr="00F44ED0">
        <w:rPr>
          <w:rFonts w:ascii="Times New Roman" w:eastAsia="Times New Roman" w:hAnsi="Times New Roman" w:cs="Times New Roman"/>
          <w:sz w:val="20"/>
          <w:szCs w:val="20"/>
          <w:lang w:eastAsia="it-IT"/>
        </w:rPr>
        <w:t xml:space="preserve"> (II parte).</w:t>
      </w:r>
    </w:p>
    <w:p w:rsidR="008C1827" w:rsidRDefault="009C0597" w:rsidP="001B2FA1">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F44ED0">
        <w:rPr>
          <w:rFonts w:ascii="Times New Roman" w:eastAsia="Times New Roman" w:hAnsi="Times New Roman" w:cs="Times New Roman"/>
          <w:sz w:val="20"/>
          <w:szCs w:val="20"/>
          <w:lang w:eastAsia="it-IT"/>
        </w:rPr>
        <w:t xml:space="preserve">Il “caso Fiat”: dal </w:t>
      </w:r>
      <w:r w:rsidR="000D2706">
        <w:rPr>
          <w:rFonts w:ascii="Times New Roman" w:eastAsia="Times New Roman" w:hAnsi="Times New Roman" w:cs="Times New Roman"/>
          <w:sz w:val="20"/>
          <w:szCs w:val="20"/>
          <w:lang w:eastAsia="it-IT"/>
        </w:rPr>
        <w:t>“</w:t>
      </w:r>
      <w:r w:rsidRPr="00F44ED0">
        <w:rPr>
          <w:rFonts w:ascii="Times New Roman" w:eastAsia="Times New Roman" w:hAnsi="Times New Roman" w:cs="Times New Roman"/>
          <w:i/>
          <w:sz w:val="20"/>
          <w:szCs w:val="20"/>
          <w:lang w:eastAsia="it-IT"/>
        </w:rPr>
        <w:t>protocollo Ciampi</w:t>
      </w:r>
      <w:r w:rsidR="000D2706">
        <w:rPr>
          <w:rFonts w:ascii="Times New Roman" w:eastAsia="Times New Roman" w:hAnsi="Times New Roman" w:cs="Times New Roman"/>
          <w:i/>
          <w:sz w:val="20"/>
          <w:szCs w:val="20"/>
          <w:lang w:eastAsia="it-IT"/>
        </w:rPr>
        <w:t>”</w:t>
      </w:r>
      <w:r w:rsidR="005E0D64" w:rsidRPr="00F44ED0">
        <w:rPr>
          <w:rFonts w:ascii="Times New Roman" w:eastAsia="Times New Roman" w:hAnsi="Times New Roman" w:cs="Times New Roman"/>
          <w:sz w:val="20"/>
          <w:szCs w:val="20"/>
          <w:lang w:eastAsia="it-IT"/>
        </w:rPr>
        <w:t xml:space="preserve"> agli accordi di </w:t>
      </w:r>
      <w:proofErr w:type="spellStart"/>
      <w:r w:rsidR="005E0D64" w:rsidRPr="00F44ED0">
        <w:rPr>
          <w:rFonts w:ascii="Times New Roman" w:eastAsia="Times New Roman" w:hAnsi="Times New Roman" w:cs="Times New Roman"/>
          <w:sz w:val="20"/>
          <w:szCs w:val="20"/>
          <w:lang w:eastAsia="it-IT"/>
        </w:rPr>
        <w:t>P</w:t>
      </w:r>
      <w:r w:rsidRPr="00F44ED0">
        <w:rPr>
          <w:rFonts w:ascii="Times New Roman" w:eastAsia="Times New Roman" w:hAnsi="Times New Roman" w:cs="Times New Roman"/>
          <w:sz w:val="20"/>
          <w:szCs w:val="20"/>
          <w:lang w:eastAsia="it-IT"/>
        </w:rPr>
        <w:t>omigliano</w:t>
      </w:r>
      <w:proofErr w:type="spellEnd"/>
      <w:r w:rsidRPr="00F44ED0">
        <w:rPr>
          <w:rFonts w:ascii="Times New Roman" w:eastAsia="Times New Roman" w:hAnsi="Times New Roman" w:cs="Times New Roman"/>
          <w:sz w:val="20"/>
          <w:szCs w:val="20"/>
          <w:lang w:eastAsia="it-IT"/>
        </w:rPr>
        <w:t xml:space="preserve"> e Mirafiori.</w:t>
      </w:r>
    </w:p>
    <w:p w:rsidR="00CB62EE" w:rsidRPr="00F44ED0" w:rsidRDefault="00CB62EE" w:rsidP="001B2FA1">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La disciplina dello sciopero nei servizi pubblici essenziali.</w:t>
      </w:r>
    </w:p>
    <w:p w:rsidR="000F1EA9" w:rsidRPr="001B2FA1" w:rsidRDefault="000F1EA9" w:rsidP="001B2FA1">
      <w:pPr>
        <w:spacing w:before="100" w:beforeAutospacing="1" w:after="0" w:line="240" w:lineRule="auto"/>
        <w:rPr>
          <w:rFonts w:ascii="Times New Roman" w:eastAsia="Times New Roman" w:hAnsi="Times New Roman" w:cs="Times New Roman"/>
          <w:sz w:val="20"/>
          <w:szCs w:val="20"/>
          <w:lang w:eastAsia="it-IT"/>
        </w:rPr>
      </w:pPr>
    </w:p>
    <w:p w:rsidR="0062093E" w:rsidRPr="00163565" w:rsidRDefault="0062093E" w:rsidP="001B2FA1">
      <w:pPr>
        <w:spacing w:after="0" w:line="240" w:lineRule="auto"/>
        <w:jc w:val="both"/>
        <w:rPr>
          <w:rFonts w:ascii="Times New Roman" w:eastAsia="Times New Roman" w:hAnsi="Times New Roman" w:cs="Times New Roman"/>
          <w:b/>
          <w:sz w:val="20"/>
          <w:szCs w:val="20"/>
          <w:lang w:eastAsia="it-IT"/>
        </w:rPr>
      </w:pPr>
      <w:r w:rsidRPr="001B2FA1">
        <w:rPr>
          <w:rFonts w:ascii="Times New Roman" w:eastAsia="Times New Roman" w:hAnsi="Times New Roman" w:cs="Times New Roman"/>
          <w:b/>
          <w:sz w:val="20"/>
          <w:szCs w:val="20"/>
          <w:lang w:eastAsia="it-IT"/>
        </w:rPr>
        <w:t>II parte - i</w:t>
      </w:r>
      <w:r w:rsidR="008C1827" w:rsidRPr="001B2FA1">
        <w:rPr>
          <w:rFonts w:ascii="Times New Roman" w:eastAsia="Times New Roman" w:hAnsi="Times New Roman" w:cs="Times New Roman"/>
          <w:b/>
          <w:sz w:val="20"/>
          <w:szCs w:val="20"/>
          <w:lang w:eastAsia="it-IT"/>
        </w:rPr>
        <w:t>l</w:t>
      </w:r>
      <w:r w:rsidR="00D2468B" w:rsidRPr="001B2FA1">
        <w:rPr>
          <w:rFonts w:ascii="Times New Roman" w:eastAsia="Times New Roman" w:hAnsi="Times New Roman" w:cs="Times New Roman"/>
          <w:b/>
          <w:sz w:val="20"/>
          <w:szCs w:val="20"/>
          <w:lang w:eastAsia="it-IT"/>
        </w:rPr>
        <w:t xml:space="preserve"> rapporto individuale di lavoro</w:t>
      </w:r>
      <w:r w:rsidRPr="001B2FA1">
        <w:rPr>
          <w:rFonts w:ascii="Times New Roman" w:eastAsia="Times New Roman" w:hAnsi="Times New Roman" w:cs="Times New Roman"/>
          <w:b/>
          <w:sz w:val="20"/>
          <w:szCs w:val="20"/>
          <w:lang w:eastAsia="it-IT"/>
        </w:rPr>
        <w:t>.</w:t>
      </w:r>
    </w:p>
    <w:p w:rsidR="008C1827" w:rsidRDefault="00B040F6" w:rsidP="00F44ED0">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F44ED0">
        <w:rPr>
          <w:rFonts w:ascii="Times New Roman" w:eastAsia="Times New Roman" w:hAnsi="Times New Roman" w:cs="Times New Roman"/>
          <w:sz w:val="20"/>
          <w:szCs w:val="20"/>
          <w:lang w:eastAsia="it-IT"/>
        </w:rPr>
        <w:t>Il problema storico del diritto del lavoro: il lavoro nell’impresa.</w:t>
      </w:r>
    </w:p>
    <w:p w:rsidR="00F44ED0" w:rsidRDefault="00B040F6" w:rsidP="001B2FA1">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CB62EE">
        <w:rPr>
          <w:rFonts w:ascii="Times New Roman" w:eastAsia="Times New Roman" w:hAnsi="Times New Roman" w:cs="Times New Roman"/>
          <w:i/>
          <w:sz w:val="20"/>
          <w:szCs w:val="20"/>
          <w:lang w:eastAsia="it-IT"/>
        </w:rPr>
        <w:t>Subordinazione</w:t>
      </w:r>
      <w:r w:rsidRPr="00F44ED0">
        <w:rPr>
          <w:rFonts w:ascii="Times New Roman" w:eastAsia="Times New Roman" w:hAnsi="Times New Roman" w:cs="Times New Roman"/>
          <w:sz w:val="20"/>
          <w:szCs w:val="20"/>
          <w:lang w:eastAsia="it-IT"/>
        </w:rPr>
        <w:t xml:space="preserve"> </w:t>
      </w:r>
      <w:r w:rsidRPr="00F44ED0">
        <w:rPr>
          <w:rFonts w:ascii="Times New Roman" w:eastAsia="Times New Roman" w:hAnsi="Times New Roman" w:cs="Times New Roman"/>
          <w:i/>
          <w:sz w:val="20"/>
          <w:szCs w:val="20"/>
          <w:lang w:eastAsia="it-IT"/>
        </w:rPr>
        <w:t>v</w:t>
      </w:r>
      <w:r w:rsidRPr="00F44ED0">
        <w:rPr>
          <w:rFonts w:ascii="Times New Roman" w:eastAsia="Times New Roman" w:hAnsi="Times New Roman" w:cs="Times New Roman"/>
          <w:sz w:val="20"/>
          <w:szCs w:val="20"/>
          <w:lang w:eastAsia="it-IT"/>
        </w:rPr>
        <w:t xml:space="preserve">. </w:t>
      </w:r>
      <w:r w:rsidRPr="00CB62EE">
        <w:rPr>
          <w:rFonts w:ascii="Times New Roman" w:eastAsia="Times New Roman" w:hAnsi="Times New Roman" w:cs="Times New Roman"/>
          <w:i/>
          <w:sz w:val="20"/>
          <w:szCs w:val="20"/>
          <w:lang w:eastAsia="it-IT"/>
        </w:rPr>
        <w:t>Autonomia</w:t>
      </w:r>
      <w:r w:rsidRPr="00F44ED0">
        <w:rPr>
          <w:rFonts w:ascii="Times New Roman" w:eastAsia="Times New Roman" w:hAnsi="Times New Roman" w:cs="Times New Roman"/>
          <w:sz w:val="20"/>
          <w:szCs w:val="20"/>
          <w:lang w:eastAsia="it-IT"/>
        </w:rPr>
        <w:t>: criteri discretivi.</w:t>
      </w:r>
    </w:p>
    <w:p w:rsidR="00CD427E" w:rsidRDefault="00CD427E" w:rsidP="00CD427E">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Proiezione del </w:t>
      </w:r>
      <w:r w:rsidRPr="00F44ED0">
        <w:rPr>
          <w:rFonts w:ascii="Times New Roman" w:eastAsia="Times New Roman" w:hAnsi="Times New Roman" w:cs="Times New Roman"/>
          <w:i/>
          <w:sz w:val="20"/>
          <w:szCs w:val="20"/>
          <w:lang w:eastAsia="it-IT"/>
        </w:rPr>
        <w:t>film</w:t>
      </w:r>
      <w:r>
        <w:rPr>
          <w:rFonts w:ascii="Times New Roman" w:eastAsia="Times New Roman" w:hAnsi="Times New Roman" w:cs="Times New Roman"/>
          <w:sz w:val="20"/>
          <w:szCs w:val="20"/>
          <w:lang w:eastAsia="it-IT"/>
        </w:rPr>
        <w:t xml:space="preserve"> “</w:t>
      </w:r>
      <w:r w:rsidRPr="00F44ED0">
        <w:rPr>
          <w:rFonts w:ascii="Times New Roman" w:eastAsia="Times New Roman" w:hAnsi="Times New Roman" w:cs="Times New Roman"/>
          <w:i/>
          <w:sz w:val="20"/>
          <w:szCs w:val="20"/>
          <w:lang w:eastAsia="it-IT"/>
        </w:rPr>
        <w:t>Tempi Moderni</w:t>
      </w:r>
      <w:r>
        <w:rPr>
          <w:rFonts w:ascii="Times New Roman" w:eastAsia="Times New Roman" w:hAnsi="Times New Roman" w:cs="Times New Roman"/>
          <w:sz w:val="20"/>
          <w:szCs w:val="20"/>
          <w:lang w:eastAsia="it-IT"/>
        </w:rPr>
        <w:t>” di Charlie Chaplin (classi 19/20 riunite).</w:t>
      </w:r>
    </w:p>
    <w:p w:rsidR="00F44ED0" w:rsidRDefault="00CD427E" w:rsidP="00CD427E">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Dalla subordinazione al “lavoro atipico”: i</w:t>
      </w:r>
      <w:r w:rsidR="00B040F6" w:rsidRPr="00CD427E">
        <w:rPr>
          <w:rFonts w:ascii="Times New Roman" w:eastAsia="Times New Roman" w:hAnsi="Times New Roman" w:cs="Times New Roman"/>
          <w:sz w:val="20"/>
          <w:szCs w:val="20"/>
          <w:lang w:eastAsia="it-IT"/>
        </w:rPr>
        <w:t>l lavoro a progetto.</w:t>
      </w:r>
    </w:p>
    <w:p w:rsidR="00FD0159" w:rsidRPr="00CD427E" w:rsidRDefault="00FD0159" w:rsidP="00CD427E">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L’oggetto della prestazione lavorativa: inquadramento, mansioni, </w:t>
      </w:r>
      <w:proofErr w:type="spellStart"/>
      <w:r w:rsidRPr="00CD427E">
        <w:rPr>
          <w:rFonts w:ascii="Times New Roman" w:eastAsia="Times New Roman" w:hAnsi="Times New Roman" w:cs="Times New Roman"/>
          <w:i/>
          <w:sz w:val="20"/>
          <w:szCs w:val="20"/>
          <w:lang w:eastAsia="it-IT"/>
        </w:rPr>
        <w:t>jus</w:t>
      </w:r>
      <w:proofErr w:type="spellEnd"/>
      <w:r w:rsidRPr="00CD427E">
        <w:rPr>
          <w:rFonts w:ascii="Times New Roman" w:eastAsia="Times New Roman" w:hAnsi="Times New Roman" w:cs="Times New Roman"/>
          <w:i/>
          <w:sz w:val="20"/>
          <w:szCs w:val="20"/>
          <w:lang w:eastAsia="it-IT"/>
        </w:rPr>
        <w:t xml:space="preserve"> </w:t>
      </w:r>
      <w:proofErr w:type="spellStart"/>
      <w:r w:rsidRPr="00CD427E">
        <w:rPr>
          <w:rFonts w:ascii="Times New Roman" w:eastAsia="Times New Roman" w:hAnsi="Times New Roman" w:cs="Times New Roman"/>
          <w:i/>
          <w:sz w:val="20"/>
          <w:szCs w:val="20"/>
          <w:lang w:eastAsia="it-IT"/>
        </w:rPr>
        <w:t>variandi</w:t>
      </w:r>
      <w:proofErr w:type="spellEnd"/>
    </w:p>
    <w:p w:rsidR="00F44ED0" w:rsidRDefault="00B040F6" w:rsidP="001B2FA1">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F44ED0">
        <w:rPr>
          <w:rFonts w:ascii="Times New Roman" w:eastAsia="Times New Roman" w:hAnsi="Times New Roman" w:cs="Times New Roman"/>
          <w:sz w:val="20"/>
          <w:szCs w:val="20"/>
          <w:lang w:eastAsia="it-IT"/>
        </w:rPr>
        <w:t>Prerogative manageriali e obblighi del lavoratore.</w:t>
      </w:r>
    </w:p>
    <w:p w:rsidR="00F44ED0" w:rsidRDefault="00B040F6" w:rsidP="001B2FA1">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F44ED0">
        <w:rPr>
          <w:rFonts w:ascii="Times New Roman" w:eastAsia="Times New Roman" w:hAnsi="Times New Roman" w:cs="Times New Roman"/>
          <w:sz w:val="20"/>
          <w:szCs w:val="20"/>
          <w:lang w:eastAsia="it-IT"/>
        </w:rPr>
        <w:t>Il “potere” disciplinare del datore di lavoro</w:t>
      </w:r>
      <w:r w:rsidR="00B772B4" w:rsidRPr="00F44ED0">
        <w:rPr>
          <w:rFonts w:ascii="Times New Roman" w:eastAsia="Times New Roman" w:hAnsi="Times New Roman" w:cs="Times New Roman"/>
          <w:sz w:val="20"/>
          <w:szCs w:val="20"/>
          <w:lang w:eastAsia="it-IT"/>
        </w:rPr>
        <w:t>. Licenziamento per inadempimento</w:t>
      </w:r>
      <w:r w:rsidRPr="00F44ED0">
        <w:rPr>
          <w:rFonts w:ascii="Times New Roman" w:eastAsia="Times New Roman" w:hAnsi="Times New Roman" w:cs="Times New Roman"/>
          <w:sz w:val="20"/>
          <w:szCs w:val="20"/>
          <w:lang w:eastAsia="it-IT"/>
        </w:rPr>
        <w:t>.</w:t>
      </w:r>
    </w:p>
    <w:p w:rsidR="00F44ED0" w:rsidRDefault="00B772B4" w:rsidP="001B2FA1">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F44ED0">
        <w:rPr>
          <w:rFonts w:ascii="Times New Roman" w:eastAsia="Times New Roman" w:hAnsi="Times New Roman" w:cs="Times New Roman"/>
          <w:sz w:val="20"/>
          <w:szCs w:val="20"/>
          <w:lang w:eastAsia="it-IT"/>
        </w:rPr>
        <w:t>Il licenziamento per motivi oggettivi.</w:t>
      </w:r>
    </w:p>
    <w:p w:rsidR="00F44ED0" w:rsidRDefault="0062093E" w:rsidP="001B2FA1">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F44ED0">
        <w:rPr>
          <w:rFonts w:ascii="Times New Roman" w:eastAsia="Times New Roman" w:hAnsi="Times New Roman" w:cs="Times New Roman"/>
          <w:sz w:val="20"/>
          <w:szCs w:val="20"/>
          <w:lang w:eastAsia="it-IT"/>
        </w:rPr>
        <w:t>La retribuzione.</w:t>
      </w:r>
    </w:p>
    <w:p w:rsidR="00F44ED0" w:rsidRDefault="00B772B4" w:rsidP="001B2FA1">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F44ED0">
        <w:rPr>
          <w:rFonts w:ascii="Times New Roman" w:eastAsia="Times New Roman" w:hAnsi="Times New Roman" w:cs="Times New Roman"/>
          <w:sz w:val="20"/>
          <w:szCs w:val="20"/>
          <w:lang w:eastAsia="it-IT"/>
        </w:rPr>
        <w:t>Il “tempo” della prestazione di lavoro – lavoro a termine e a tempo parziale.</w:t>
      </w:r>
    </w:p>
    <w:p w:rsidR="00F44ED0" w:rsidRDefault="0062093E" w:rsidP="001B2FA1">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F44ED0">
        <w:rPr>
          <w:rFonts w:ascii="Times New Roman" w:eastAsia="Times New Roman" w:hAnsi="Times New Roman" w:cs="Times New Roman"/>
          <w:sz w:val="20"/>
          <w:szCs w:val="20"/>
          <w:lang w:eastAsia="it-IT"/>
        </w:rPr>
        <w:t>I licenziamenti collettivi.</w:t>
      </w:r>
    </w:p>
    <w:p w:rsidR="00F44ED0" w:rsidRDefault="00B772B4" w:rsidP="001B2FA1">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F44ED0">
        <w:rPr>
          <w:rFonts w:ascii="Times New Roman" w:eastAsia="Times New Roman" w:hAnsi="Times New Roman" w:cs="Times New Roman"/>
          <w:sz w:val="20"/>
          <w:szCs w:val="20"/>
          <w:lang w:eastAsia="it-IT"/>
        </w:rPr>
        <w:t>Somministrazione di lavoro, appalto e “distacco”</w:t>
      </w:r>
      <w:r w:rsidR="0062093E" w:rsidRPr="00F44ED0">
        <w:rPr>
          <w:rFonts w:ascii="Times New Roman" w:eastAsia="Times New Roman" w:hAnsi="Times New Roman" w:cs="Times New Roman"/>
          <w:sz w:val="20"/>
          <w:szCs w:val="20"/>
          <w:lang w:eastAsia="it-IT"/>
        </w:rPr>
        <w:t>.</w:t>
      </w:r>
    </w:p>
    <w:p w:rsidR="001B2FA1" w:rsidRPr="00F44ED0" w:rsidRDefault="0062093E" w:rsidP="001B2FA1">
      <w:pPr>
        <w:pStyle w:val="Paragrafoelenco"/>
        <w:numPr>
          <w:ilvl w:val="0"/>
          <w:numId w:val="10"/>
        </w:numPr>
        <w:spacing w:before="100" w:beforeAutospacing="1" w:after="0" w:line="240" w:lineRule="auto"/>
        <w:rPr>
          <w:rFonts w:ascii="Times New Roman" w:eastAsia="Times New Roman" w:hAnsi="Times New Roman" w:cs="Times New Roman"/>
          <w:sz w:val="20"/>
          <w:szCs w:val="20"/>
          <w:lang w:eastAsia="it-IT"/>
        </w:rPr>
      </w:pPr>
      <w:r w:rsidRPr="00F44ED0">
        <w:rPr>
          <w:rFonts w:ascii="Times New Roman" w:eastAsia="Times New Roman" w:hAnsi="Times New Roman" w:cs="Times New Roman"/>
          <w:sz w:val="20"/>
          <w:szCs w:val="20"/>
          <w:lang w:eastAsia="it-IT"/>
        </w:rPr>
        <w:t>Il trasferimento d’azienda.</w:t>
      </w:r>
    </w:p>
    <w:p w:rsidR="001B2FA1" w:rsidRPr="001B2FA1" w:rsidRDefault="001B2FA1" w:rsidP="001B2FA1">
      <w:pPr>
        <w:spacing w:before="100" w:beforeAutospacing="1" w:after="0" w:line="240" w:lineRule="auto"/>
        <w:rPr>
          <w:rFonts w:ascii="Times New Roman" w:eastAsia="Times New Roman" w:hAnsi="Times New Roman" w:cs="Times New Roman"/>
          <w:sz w:val="20"/>
          <w:szCs w:val="20"/>
          <w:lang w:eastAsia="it-IT"/>
        </w:rPr>
      </w:pPr>
    </w:p>
    <w:p w:rsidR="00FE7DC5" w:rsidRDefault="00FE7DC5" w:rsidP="002420EA">
      <w:pPr>
        <w:jc w:val="both"/>
        <w:rPr>
          <w:rFonts w:ascii="Times New Roman" w:hAnsi="Times New Roman" w:cs="Times New Roman"/>
        </w:rPr>
      </w:pPr>
    </w:p>
    <w:p w:rsidR="001B2FA1" w:rsidRPr="001B2FA1" w:rsidRDefault="001B2FA1" w:rsidP="002420EA">
      <w:pPr>
        <w:jc w:val="both"/>
        <w:rPr>
          <w:rFonts w:ascii="Times New Roman" w:hAnsi="Times New Roman" w:cs="Times New Roman"/>
          <w:b/>
          <w:sz w:val="20"/>
          <w:szCs w:val="20"/>
        </w:rPr>
      </w:pPr>
      <w:r w:rsidRPr="001B2FA1">
        <w:rPr>
          <w:rFonts w:ascii="Times New Roman" w:hAnsi="Times New Roman" w:cs="Times New Roman"/>
          <w:b/>
          <w:sz w:val="20"/>
          <w:szCs w:val="20"/>
        </w:rPr>
        <w:t>L’Università Bocconi concepisce l’educazione come un processo permanente, che si proietta su tutto l’arco della vita professionale di una persona. L’Ateneo auspica che ogni membro della sua comunità condivida i valori di lealtà e correttezza in cui essa si riconosce e che ispirano e orientano la condotta di tutte le sue componenti nel perseguimento degli obiettivi e della missione comuni. L’</w:t>
      </w:r>
      <w:proofErr w:type="spellStart"/>
      <w:r w:rsidRPr="001B2FA1">
        <w:rPr>
          <w:rFonts w:ascii="Times New Roman" w:hAnsi="Times New Roman" w:cs="Times New Roman"/>
          <w:b/>
          <w:sz w:val="20"/>
          <w:szCs w:val="20"/>
        </w:rPr>
        <w:t>Honor</w:t>
      </w:r>
      <w:proofErr w:type="spellEnd"/>
      <w:r w:rsidRPr="001B2FA1">
        <w:rPr>
          <w:rFonts w:ascii="Times New Roman" w:hAnsi="Times New Roman" w:cs="Times New Roman"/>
          <w:b/>
          <w:sz w:val="20"/>
          <w:szCs w:val="20"/>
        </w:rPr>
        <w:t xml:space="preserve"> Code dell’Università Bocconi è pubblicato sul sito Internet </w:t>
      </w:r>
      <w:hyperlink r:id="rId5" w:tgtFrame="_blank" w:history="1">
        <w:r w:rsidRPr="001B2FA1">
          <w:rPr>
            <w:rStyle w:val="Collegamentoipertestuale"/>
            <w:rFonts w:ascii="Times New Roman" w:hAnsi="Times New Roman" w:cs="Times New Roman"/>
            <w:b/>
            <w:sz w:val="20"/>
            <w:szCs w:val="20"/>
          </w:rPr>
          <w:t>http://www.unibocconi.it/honorcode</w:t>
        </w:r>
      </w:hyperlink>
      <w:r w:rsidRPr="001B2FA1">
        <w:rPr>
          <w:rFonts w:ascii="Times New Roman" w:hAnsi="Times New Roman" w:cs="Times New Roman"/>
          <w:b/>
          <w:sz w:val="20"/>
          <w:szCs w:val="20"/>
        </w:rPr>
        <w:t xml:space="preserve"> , ogni studente è invitato a prenderne visione.</w:t>
      </w:r>
    </w:p>
    <w:sectPr w:rsidR="001B2FA1" w:rsidRPr="001B2FA1" w:rsidSect="00B262F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7067"/>
    <w:multiLevelType w:val="multilevel"/>
    <w:tmpl w:val="F4A4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A6E03"/>
    <w:multiLevelType w:val="hybridMultilevel"/>
    <w:tmpl w:val="70C6E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FC397C"/>
    <w:multiLevelType w:val="multilevel"/>
    <w:tmpl w:val="2B8C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415A8A"/>
    <w:multiLevelType w:val="hybridMultilevel"/>
    <w:tmpl w:val="7F2668D4"/>
    <w:lvl w:ilvl="0" w:tplc="5092455E">
      <w:start w:val="2"/>
      <w:numFmt w:val="decimal"/>
      <w:lvlText w:val="%1)"/>
      <w:lvlJc w:val="left"/>
      <w:pPr>
        <w:ind w:left="1506" w:hanging="360"/>
      </w:pPr>
      <w:rPr>
        <w:rFonts w:hint="default"/>
      </w:r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4">
    <w:nsid w:val="563E41E4"/>
    <w:multiLevelType w:val="hybridMultilevel"/>
    <w:tmpl w:val="1EAE64A6"/>
    <w:lvl w:ilvl="0" w:tplc="F5A8D8D0">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nsid w:val="5C79518A"/>
    <w:multiLevelType w:val="hybridMultilevel"/>
    <w:tmpl w:val="E5348AB2"/>
    <w:lvl w:ilvl="0" w:tplc="FC7CA44E">
      <w:start w:val="2"/>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nsid w:val="626D33E1"/>
    <w:multiLevelType w:val="hybridMultilevel"/>
    <w:tmpl w:val="8B165CF2"/>
    <w:lvl w:ilvl="0" w:tplc="04100011">
      <w:start w:val="2"/>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63BE3FDE"/>
    <w:multiLevelType w:val="hybridMultilevel"/>
    <w:tmpl w:val="073CF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DE7C5B"/>
    <w:multiLevelType w:val="hybridMultilevel"/>
    <w:tmpl w:val="0AB049B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5074F59"/>
    <w:multiLevelType w:val="multilevel"/>
    <w:tmpl w:val="89C2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1"/>
  </w:num>
  <w:num w:numId="5">
    <w:abstractNumId w:val="8"/>
  </w:num>
  <w:num w:numId="6">
    <w:abstractNumId w:val="5"/>
  </w:num>
  <w:num w:numId="7">
    <w:abstractNumId w:val="4"/>
  </w:num>
  <w:num w:numId="8">
    <w:abstractNumId w:val="3"/>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FE7DC5"/>
    <w:rsid w:val="0004555A"/>
    <w:rsid w:val="000C139F"/>
    <w:rsid w:val="000D2706"/>
    <w:rsid w:val="000F1EA9"/>
    <w:rsid w:val="00163565"/>
    <w:rsid w:val="0019549E"/>
    <w:rsid w:val="001B2FA1"/>
    <w:rsid w:val="001D7EF1"/>
    <w:rsid w:val="001F34FF"/>
    <w:rsid w:val="00220BB6"/>
    <w:rsid w:val="002420EA"/>
    <w:rsid w:val="002D7927"/>
    <w:rsid w:val="00417D7E"/>
    <w:rsid w:val="00427BB1"/>
    <w:rsid w:val="004551BC"/>
    <w:rsid w:val="00535284"/>
    <w:rsid w:val="005B4D6E"/>
    <w:rsid w:val="005E0D64"/>
    <w:rsid w:val="0062093E"/>
    <w:rsid w:val="008147FC"/>
    <w:rsid w:val="008C1827"/>
    <w:rsid w:val="008F6488"/>
    <w:rsid w:val="0098546D"/>
    <w:rsid w:val="009C0597"/>
    <w:rsid w:val="009D3236"/>
    <w:rsid w:val="00A61CCD"/>
    <w:rsid w:val="00A86B6C"/>
    <w:rsid w:val="00B040F6"/>
    <w:rsid w:val="00B262F0"/>
    <w:rsid w:val="00B772B4"/>
    <w:rsid w:val="00C3142B"/>
    <w:rsid w:val="00C3252D"/>
    <w:rsid w:val="00CB62EE"/>
    <w:rsid w:val="00CD427E"/>
    <w:rsid w:val="00D2468B"/>
    <w:rsid w:val="00D67545"/>
    <w:rsid w:val="00F32E96"/>
    <w:rsid w:val="00F44ED0"/>
    <w:rsid w:val="00FD0159"/>
    <w:rsid w:val="00FE7D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2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ue">
    <w:name w:val="blue"/>
    <w:basedOn w:val="Carpredefinitoparagrafo"/>
    <w:rsid w:val="002420EA"/>
  </w:style>
  <w:style w:type="paragraph" w:styleId="NormaleWeb">
    <w:name w:val="Normal (Web)"/>
    <w:basedOn w:val="Normale"/>
    <w:uiPriority w:val="99"/>
    <w:semiHidden/>
    <w:unhideWhenUsed/>
    <w:rsid w:val="002420E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420EA"/>
    <w:pPr>
      <w:ind w:left="720"/>
      <w:contextualSpacing/>
    </w:pPr>
  </w:style>
  <w:style w:type="character" w:styleId="Collegamentoipertestuale">
    <w:name w:val="Hyperlink"/>
    <w:basedOn w:val="Carpredefinitoparagrafo"/>
    <w:uiPriority w:val="99"/>
    <w:semiHidden/>
    <w:unhideWhenUsed/>
    <w:rsid w:val="001B2FA1"/>
    <w:rPr>
      <w:strike w:val="0"/>
      <w:dstrike w:val="0"/>
      <w:color w:val="00008B"/>
      <w:u w:val="none"/>
      <w:effect w:val="none"/>
    </w:rPr>
  </w:style>
  <w:style w:type="character" w:customStyle="1" w:styleId="object3">
    <w:name w:val="object3"/>
    <w:basedOn w:val="Carpredefinitoparagrafo"/>
    <w:rsid w:val="001B2FA1"/>
    <w:rPr>
      <w:strike w:val="0"/>
      <w:dstrike w:val="0"/>
      <w:color w:val="00008B"/>
      <w:u w:val="none"/>
      <w:effect w:val="none"/>
    </w:rPr>
  </w:style>
</w:styles>
</file>

<file path=word/webSettings.xml><?xml version="1.0" encoding="utf-8"?>
<w:webSettings xmlns:r="http://schemas.openxmlformats.org/officeDocument/2006/relationships" xmlns:w="http://schemas.openxmlformats.org/wordprocessingml/2006/main">
  <w:divs>
    <w:div w:id="1767264339">
      <w:bodyDiv w:val="1"/>
      <w:marLeft w:val="0"/>
      <w:marRight w:val="0"/>
      <w:marTop w:val="0"/>
      <w:marBottom w:val="0"/>
      <w:divBdr>
        <w:top w:val="none" w:sz="0" w:space="0" w:color="auto"/>
        <w:left w:val="none" w:sz="0" w:space="0" w:color="auto"/>
        <w:bottom w:val="none" w:sz="0" w:space="0" w:color="auto"/>
        <w:right w:val="none" w:sz="0" w:space="0" w:color="auto"/>
      </w:divBdr>
      <w:divsChild>
        <w:div w:id="1769766700">
          <w:marLeft w:val="0"/>
          <w:marRight w:val="0"/>
          <w:marTop w:val="0"/>
          <w:marBottom w:val="0"/>
          <w:divBdr>
            <w:top w:val="none" w:sz="0" w:space="0" w:color="auto"/>
            <w:left w:val="none" w:sz="0" w:space="0" w:color="auto"/>
            <w:bottom w:val="none" w:sz="0" w:space="0" w:color="auto"/>
            <w:right w:val="none" w:sz="0" w:space="0" w:color="auto"/>
          </w:divBdr>
          <w:divsChild>
            <w:div w:id="860826957">
              <w:marLeft w:val="0"/>
              <w:marRight w:val="0"/>
              <w:marTop w:val="0"/>
              <w:marBottom w:val="0"/>
              <w:divBdr>
                <w:top w:val="none" w:sz="0" w:space="0" w:color="auto"/>
                <w:left w:val="none" w:sz="0" w:space="0" w:color="auto"/>
                <w:bottom w:val="none" w:sz="0" w:space="0" w:color="auto"/>
                <w:right w:val="none" w:sz="0" w:space="0" w:color="auto"/>
              </w:divBdr>
              <w:divsChild>
                <w:div w:id="673385467">
                  <w:marLeft w:val="0"/>
                  <w:marRight w:val="0"/>
                  <w:marTop w:val="0"/>
                  <w:marBottom w:val="0"/>
                  <w:divBdr>
                    <w:top w:val="none" w:sz="0" w:space="0" w:color="auto"/>
                    <w:left w:val="none" w:sz="0" w:space="0" w:color="auto"/>
                    <w:bottom w:val="none" w:sz="0" w:space="0" w:color="auto"/>
                    <w:right w:val="none" w:sz="0" w:space="0" w:color="auto"/>
                  </w:divBdr>
                </w:div>
                <w:div w:id="708803976">
                  <w:marLeft w:val="0"/>
                  <w:marRight w:val="0"/>
                  <w:marTop w:val="0"/>
                  <w:marBottom w:val="0"/>
                  <w:divBdr>
                    <w:top w:val="none" w:sz="0" w:space="0" w:color="auto"/>
                    <w:left w:val="none" w:sz="0" w:space="0" w:color="auto"/>
                    <w:bottom w:val="none" w:sz="0" w:space="0" w:color="auto"/>
                    <w:right w:val="none" w:sz="0" w:space="0" w:color="auto"/>
                  </w:divBdr>
                </w:div>
                <w:div w:id="4043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bocconi.it/honorcod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Universita' Luigi Bocconi</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Default</dc:creator>
  <cp:keywords/>
  <dc:description/>
  <cp:lastModifiedBy>User Default</cp:lastModifiedBy>
  <cp:revision>7</cp:revision>
  <cp:lastPrinted>2013-08-26T12:52:00Z</cp:lastPrinted>
  <dcterms:created xsi:type="dcterms:W3CDTF">2013-08-26T12:55:00Z</dcterms:created>
  <dcterms:modified xsi:type="dcterms:W3CDTF">2013-08-26T13:16:00Z</dcterms:modified>
</cp:coreProperties>
</file>